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FCF3" w14:textId="0241E2E9" w:rsidR="005C4CF8" w:rsidRPr="00870DF6" w:rsidRDefault="009C7ECC" w:rsidP="005C4CF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70D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190472" wp14:editId="5D389110">
                <wp:simplePos x="0" y="0"/>
                <wp:positionH relativeFrom="column">
                  <wp:posOffset>-157480</wp:posOffset>
                </wp:positionH>
                <wp:positionV relativeFrom="paragraph">
                  <wp:posOffset>-223520</wp:posOffset>
                </wp:positionV>
                <wp:extent cx="2930070" cy="7280694"/>
                <wp:effectExtent l="19050" t="19050" r="2286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070" cy="7280694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8CE1" id="Rectangle 9" o:spid="_x0000_s1026" style="position:absolute;margin-left:-12.4pt;margin-top:-17.6pt;width:230.7pt;height:573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uAfwIAAFAFAAAOAAAAZHJzL2Uyb0RvYy54bWysVE1v2zAMvQ/YfxB0X+2k6VdQpwgadBhQ&#10;tMXaoWdVlmoDsqhRSpzs14+SHKdrdxrmgyyJ5CP5SOryatsZtlHoW7AVnxyVnCkroW7ta8V/PN18&#10;OefMB2FrYcCqiu+U51eLz58uezdXU2jA1AoZgVg/713FmxDcvCi8bFQn/BE4ZUmoATsR6IivRY2i&#10;J/TOFNOyPC16wNohSOU93a6ykC8SvtZKhnutvQrMVJxiC2nFtL7EtVhcivkrCte0cghD/EMUnWgt&#10;OR2hViIItsb2A1TXSgQPOhxJ6ArQupUq5UDZTMp32Tw2wqmUC5Hj3UiT/3+w8m7z6B6QaOidn3va&#10;xiy2Grv4p/jYNpG1G8lS28AkXU4vjsvyjDiVJDubnpenF7NIZ3Ewd+jDVwUdi5uKI1UjkSQ2tz5k&#10;1b1K9GbhpjUmVcRY1lf8+HxSlskiqq2Eb9hGUCH9zq8gDM6MJZ+H4NMu7IyKiMZ+V5q1dQw34aS+&#10;UtcGM5CQUtkwyaJG1Cpfn5T0DfCjRcosAUZkTZGO2ANA7NmP2DnPQT+aqtSWo3FOcHTzZ2DZeLRI&#10;nsGG0bhrLeDfMjOU1eA56+9JytREll6g3j0gQ8hD4Z28aYnmW+HDg0CaAqotTXa4p0UboHrAsOOs&#10;Afz1t/uoT81JUs56miqq1c+1QMWZ+WapbS8ms1kcw3SYnZxN6YBvJS9vJXbdXQPVe0JviJNpG/WD&#10;2W81QvdMD8AyeiWRsJJ8V1wG3B+uQ552ekKkWi6TGo2eE+HWPjoZwSOrscGets8C3dCsgfr8DvYT&#10;KObvejbrRksLy3UA3aaGPvA68E1jmxpneGLiu/D2nLQOD+HiNwAAAP//AwBQSwMEFAAGAAgAAAAh&#10;AOeKDoThAAAADAEAAA8AAABkcnMvZG93bnJldi54bWxMj0FPwzAMhe9I/IfISNy2lK6rptJ0QkiM&#10;05A2Ju2aNqatSJzSZFvh12NOwydb7+m9z+V6claccQy9JwUP8wQEUuNNT62Cw/vLbAUiRE1GW0+o&#10;4BsDrKvbm1IXxl9oh+d9bAWHUCi0gi7GoZAyNB06HeZ+QGLtw49ORz7HVppRXzjcWZkmSS6d7okb&#10;Oj3gc4fN5/7kuOT1uGy+kt0m3R5svV29bX7i0Sl1fzc9PYKIOMWrGf7wGR0qZqr9iUwQVsEszRg9&#10;8rJYpiDYkS3yHETNVp4MZFXK/09UvwAAAP//AwBQSwECLQAUAAYACAAAACEAtoM4kv4AAADhAQAA&#10;EwAAAAAAAAAAAAAAAAAAAAAAW0NvbnRlbnRfVHlwZXNdLnhtbFBLAQItABQABgAIAAAAIQA4/SH/&#10;1gAAAJQBAAALAAAAAAAAAAAAAAAAAC8BAABfcmVscy8ucmVsc1BLAQItABQABgAIAAAAIQDMdhuA&#10;fwIAAFAFAAAOAAAAAAAAAAAAAAAAAC4CAABkcnMvZTJvRG9jLnhtbFBLAQItABQABgAIAAAAIQDn&#10;ig6E4QAAAAwBAAAPAAAAAAAAAAAAAAAAANkEAABkcnMvZG93bnJldi54bWxQSwUGAAAAAAQABADz&#10;AAAA5wUAAAAA&#10;" filled="f" strokecolor="#1f4d78 [1604]" strokeweight="3pt">
                <v:stroke dashstyle="1 1"/>
              </v:rect>
            </w:pict>
          </mc:Fallback>
        </mc:AlternateContent>
      </w:r>
      <w:r w:rsidR="005C4CF8" w:rsidRPr="00870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Mission</w:t>
      </w:r>
    </w:p>
    <w:p w14:paraId="53C6D98E" w14:textId="76D94906" w:rsidR="005C4CF8" w:rsidRPr="005C4CF8" w:rsidRDefault="007D4ABA" w:rsidP="005C4C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Enabling Combat </w:t>
      </w:r>
      <w:r w:rsidR="00007514">
        <w:rPr>
          <w:rFonts w:ascii="Times New Roman" w:eastAsia="Times New Roman" w:hAnsi="Times New Roman" w:cs="Times New Roman"/>
          <w:i/>
          <w:iCs/>
          <w:sz w:val="24"/>
          <w:szCs w:val="24"/>
        </w:rPr>
        <w:t>capabilities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through steadfast Financial Services, Financial Analysis</w:t>
      </w:r>
      <w:r w:rsidR="000075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sound Decision Support</w:t>
      </w:r>
      <w:r w:rsidR="009B2758"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0E951047" w14:textId="721EB2EF" w:rsidR="005C4CF8" w:rsidRPr="00870DF6" w:rsidRDefault="005C4CF8" w:rsidP="005C4CF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70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Vision</w:t>
      </w:r>
    </w:p>
    <w:p w14:paraId="079E38A8" w14:textId="0B338A68" w:rsidR="005C4CF8" w:rsidRPr="009B2758" w:rsidRDefault="00007514" w:rsidP="005C4C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Qualified professionals ready for an ever evolving financial and contingency environment</w:t>
      </w:r>
      <w:r w:rsidR="005C4CF8" w:rsidRPr="005C4CF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7FDC014" w14:textId="2AB3234A" w:rsidR="00D87A8A" w:rsidRPr="00870DF6" w:rsidRDefault="00D87A8A" w:rsidP="005C4C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70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Priorities</w:t>
      </w:r>
    </w:p>
    <w:p w14:paraId="35E8F150" w14:textId="4DEC83D3" w:rsidR="00D87A8A" w:rsidRPr="009B2758" w:rsidRDefault="00D87A8A" w:rsidP="005C4C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2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Mission:</w:t>
      </w:r>
      <w:r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Set</w:t>
      </w:r>
      <w:r w:rsidR="00BF1206"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High Standards – Leave the </w:t>
      </w:r>
      <w:r w:rsidR="00FD2DB0">
        <w:rPr>
          <w:rFonts w:ascii="Times New Roman" w:eastAsia="Times New Roman" w:hAnsi="Times New Roman" w:cs="Times New Roman"/>
          <w:i/>
          <w:iCs/>
          <w:sz w:val="24"/>
          <w:szCs w:val="24"/>
        </w:rPr>
        <w:t>82d</w:t>
      </w:r>
      <w:r w:rsidR="00BF1206"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D2DB0">
        <w:rPr>
          <w:rFonts w:ascii="Times New Roman" w:eastAsia="Times New Roman" w:hAnsi="Times New Roman" w:cs="Times New Roman"/>
          <w:i/>
          <w:iCs/>
          <w:sz w:val="24"/>
          <w:szCs w:val="24"/>
        </w:rPr>
        <w:t>TR</w:t>
      </w:r>
      <w:r w:rsidR="00BF1206"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>W better than you found it</w:t>
      </w:r>
    </w:p>
    <w:p w14:paraId="0E95EF34" w14:textId="2B3958B5" w:rsidR="00D87A8A" w:rsidRPr="009B2758" w:rsidRDefault="00D87A8A" w:rsidP="005C4C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2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People</w:t>
      </w:r>
      <w:r w:rsidR="00BF1206" w:rsidRPr="009B2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BF1206"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Uphold Mutual Respect, Inclusivity, &amp; Professionalism</w:t>
      </w:r>
    </w:p>
    <w:p w14:paraId="7A09C808" w14:textId="67C197EB" w:rsidR="00BF1206" w:rsidRPr="005C4CF8" w:rsidRDefault="00BF1206" w:rsidP="005C4CF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2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Processes:</w:t>
      </w:r>
      <w:r w:rsidRPr="009B27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Think Smarter, Leverage Innovation, and Create Partnerships </w:t>
      </w:r>
    </w:p>
    <w:p w14:paraId="353F33E0" w14:textId="395E832D" w:rsidR="00DA1218" w:rsidRPr="002505EA" w:rsidRDefault="00DA1218" w:rsidP="00DA121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</w:pPr>
      <w:r w:rsidRPr="002505EA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Commander</w:t>
      </w:r>
      <w:r w:rsidR="002505EA" w:rsidRPr="002505EA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/Comptroller</w:t>
      </w:r>
      <w:r w:rsidRPr="002505EA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:</w:t>
      </w:r>
    </w:p>
    <w:p w14:paraId="54B5D85D" w14:textId="1E86EDE3" w:rsidR="00DA1218" w:rsidRPr="002505EA" w:rsidRDefault="00DA1218" w:rsidP="00DA121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505EA">
        <w:rPr>
          <w:rFonts w:ascii="Times New Roman" w:eastAsia="Times New Roman" w:hAnsi="Times New Roman" w:cs="Times New Roman"/>
          <w:bdr w:val="none" w:sz="0" w:space="0" w:color="auto" w:frame="1"/>
        </w:rPr>
        <w:t>Maj</w:t>
      </w:r>
      <w:r w:rsidR="00457346">
        <w:rPr>
          <w:rFonts w:ascii="Times New Roman" w:eastAsia="Times New Roman" w:hAnsi="Times New Roman" w:cs="Times New Roman"/>
          <w:bdr w:val="none" w:sz="0" w:space="0" w:color="auto" w:frame="1"/>
        </w:rPr>
        <w:t>or</w:t>
      </w:r>
      <w:r w:rsidRPr="002505EA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E7328C">
        <w:rPr>
          <w:rFonts w:ascii="Times New Roman" w:eastAsia="Times New Roman" w:hAnsi="Times New Roman" w:cs="Times New Roman"/>
          <w:bdr w:val="none" w:sz="0" w:space="0" w:color="auto" w:frame="1"/>
        </w:rPr>
        <w:t>Nathan Schaick</w:t>
      </w:r>
    </w:p>
    <w:p w14:paraId="3B9A165E" w14:textId="1541D4C6" w:rsidR="00DA1218" w:rsidRPr="002505EA" w:rsidRDefault="00DA1218" w:rsidP="00DA12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A1218">
        <w:rPr>
          <w:rFonts w:ascii="Times New Roman" w:eastAsia="Calibri" w:hAnsi="Times New Roman" w:cs="Times New Roman"/>
          <w:sz w:val="20"/>
          <w:szCs w:val="20"/>
        </w:rPr>
        <w:t xml:space="preserve">DSN: </w:t>
      </w:r>
      <w:r w:rsidR="00D87DF3">
        <w:rPr>
          <w:rFonts w:ascii="Times New Roman" w:eastAsia="Calibri" w:hAnsi="Times New Roman" w:cs="Times New Roman"/>
          <w:sz w:val="20"/>
          <w:szCs w:val="20"/>
        </w:rPr>
        <w:t>312-736-</w:t>
      </w:r>
      <w:r w:rsidR="0049788D">
        <w:rPr>
          <w:rFonts w:ascii="Times New Roman" w:eastAsia="Calibri" w:hAnsi="Times New Roman" w:cs="Times New Roman"/>
          <w:sz w:val="20"/>
          <w:szCs w:val="20"/>
        </w:rPr>
        <w:t>6114</w:t>
      </w:r>
    </w:p>
    <w:p w14:paraId="59A6A0C7" w14:textId="35F2C1DB" w:rsidR="00DA1218" w:rsidRPr="009272A5" w:rsidRDefault="00DA1218" w:rsidP="00DA121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</w:pPr>
      <w:r w:rsidRPr="009272A5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SEL:</w:t>
      </w:r>
    </w:p>
    <w:p w14:paraId="536B56E7" w14:textId="71702CB3" w:rsidR="00E007D0" w:rsidRPr="009272A5" w:rsidRDefault="00E007D0" w:rsidP="00DA121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9272A5">
        <w:rPr>
          <w:rFonts w:ascii="Times New Roman" w:eastAsia="Times New Roman" w:hAnsi="Times New Roman" w:cs="Times New Roman"/>
          <w:bdr w:val="none" w:sz="0" w:space="0" w:color="auto" w:frame="1"/>
        </w:rPr>
        <w:t xml:space="preserve">SMSgt </w:t>
      </w:r>
      <w:r w:rsidR="000C5610" w:rsidRPr="009272A5">
        <w:rPr>
          <w:rFonts w:ascii="Times New Roman" w:eastAsia="Times New Roman" w:hAnsi="Times New Roman" w:cs="Times New Roman"/>
          <w:bdr w:val="none" w:sz="0" w:space="0" w:color="auto" w:frame="1"/>
        </w:rPr>
        <w:t>Travis Muller</w:t>
      </w:r>
    </w:p>
    <w:p w14:paraId="041962B5" w14:textId="29DD2B2C" w:rsidR="00DA1218" w:rsidRPr="009272A5" w:rsidRDefault="00DA1218" w:rsidP="00DA121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272A5">
        <w:rPr>
          <w:rFonts w:ascii="Times New Roman" w:eastAsia="Calibri" w:hAnsi="Times New Roman" w:cs="Times New Roman"/>
          <w:sz w:val="20"/>
          <w:szCs w:val="20"/>
        </w:rPr>
        <w:t xml:space="preserve">DSN: </w:t>
      </w:r>
      <w:r w:rsidR="00D87DF3" w:rsidRPr="009272A5">
        <w:rPr>
          <w:rFonts w:ascii="Times New Roman" w:eastAsia="Calibri" w:hAnsi="Times New Roman" w:cs="Times New Roman"/>
          <w:sz w:val="20"/>
          <w:szCs w:val="20"/>
        </w:rPr>
        <w:t>312-</w:t>
      </w:r>
      <w:r w:rsidR="00E63822" w:rsidRPr="009272A5">
        <w:rPr>
          <w:rFonts w:ascii="Times New Roman" w:eastAsia="Calibri" w:hAnsi="Times New Roman" w:cs="Times New Roman"/>
          <w:sz w:val="20"/>
          <w:szCs w:val="20"/>
        </w:rPr>
        <w:t>736-</w:t>
      </w:r>
      <w:r w:rsidR="00D87DF3" w:rsidRPr="009272A5">
        <w:rPr>
          <w:rFonts w:ascii="Times New Roman" w:eastAsia="Calibri" w:hAnsi="Times New Roman" w:cs="Times New Roman"/>
          <w:sz w:val="20"/>
          <w:szCs w:val="20"/>
        </w:rPr>
        <w:t>4879</w:t>
      </w:r>
    </w:p>
    <w:p w14:paraId="6872D8B8" w14:textId="77777777" w:rsidR="00DA1218" w:rsidRPr="002505EA" w:rsidRDefault="00DA1218" w:rsidP="00DA121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</w:pPr>
      <w:r w:rsidRPr="002505EA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</w:rPr>
        <w:t>First Sergeant:</w:t>
      </w:r>
    </w:p>
    <w:p w14:paraId="07E12D72" w14:textId="04CF8F49" w:rsidR="009B2758" w:rsidRPr="002505EA" w:rsidRDefault="000C5610" w:rsidP="0000751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TSgt Raul Garcia</w:t>
      </w:r>
      <w:r w:rsidR="00B3219C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DA1218" w:rsidRPr="00DA1218">
        <w:rPr>
          <w:rFonts w:ascii="Times New Roman" w:eastAsia="Calibri" w:hAnsi="Times New Roman" w:cs="Times New Roman"/>
          <w:sz w:val="20"/>
          <w:szCs w:val="20"/>
        </w:rPr>
        <w:t xml:space="preserve">DSN: </w:t>
      </w:r>
      <w:r w:rsidR="000243F9">
        <w:rPr>
          <w:rFonts w:ascii="Times New Roman" w:eastAsia="Calibri" w:hAnsi="Times New Roman" w:cs="Times New Roman"/>
          <w:sz w:val="20"/>
          <w:szCs w:val="20"/>
        </w:rPr>
        <w:t>312-</w:t>
      </w:r>
      <w:r w:rsidR="003B6D82">
        <w:rPr>
          <w:rFonts w:ascii="Times New Roman" w:eastAsia="Calibri" w:hAnsi="Times New Roman" w:cs="Times New Roman"/>
          <w:sz w:val="20"/>
          <w:szCs w:val="20"/>
        </w:rPr>
        <w:t>736-</w:t>
      </w:r>
      <w:r w:rsidR="000243F9">
        <w:rPr>
          <w:rFonts w:ascii="Times New Roman" w:eastAsia="Calibri" w:hAnsi="Times New Roman" w:cs="Times New Roman"/>
          <w:sz w:val="20"/>
          <w:szCs w:val="20"/>
        </w:rPr>
        <w:t>2998</w:t>
      </w:r>
    </w:p>
    <w:p w14:paraId="7F224EA2" w14:textId="431B1D5A" w:rsidR="005C4CF8" w:rsidRPr="005C4CF8" w:rsidRDefault="0020100D" w:rsidP="005C4CF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7A8A"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DD3CB8" wp14:editId="36D4A1DC">
                <wp:simplePos x="0" y="0"/>
                <wp:positionH relativeFrom="column">
                  <wp:posOffset>-76200</wp:posOffset>
                </wp:positionH>
                <wp:positionV relativeFrom="paragraph">
                  <wp:posOffset>-207010</wp:posOffset>
                </wp:positionV>
                <wp:extent cx="2930070" cy="7280694"/>
                <wp:effectExtent l="19050" t="19050" r="2286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070" cy="7280694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A3EF" id="Rectangle 10" o:spid="_x0000_s1026" style="position:absolute;margin-left:-6pt;margin-top:-16.3pt;width:230.7pt;height:573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uAfwIAAFAFAAAOAAAAZHJzL2Uyb0RvYy54bWysVE1v2zAMvQ/YfxB0X+2k6VdQpwgadBhQ&#10;tMXaoWdVlmoDsqhRSpzs14+SHKdrdxrmgyyJ5CP5SOryatsZtlHoW7AVnxyVnCkroW7ta8V/PN18&#10;OefMB2FrYcCqiu+U51eLz58uezdXU2jA1AoZgVg/713FmxDcvCi8bFQn/BE4ZUmoATsR6IivRY2i&#10;J/TOFNOyPC16wNohSOU93a6ykC8SvtZKhnutvQrMVJxiC2nFtL7EtVhcivkrCte0cghD/EMUnWgt&#10;OR2hViIItsb2A1TXSgQPOhxJ6ArQupUq5UDZTMp32Tw2wqmUC5Hj3UiT/3+w8m7z6B6QaOidn3va&#10;xiy2Grv4p/jYNpG1G8lS28AkXU4vjsvyjDiVJDubnpenF7NIZ3Ewd+jDVwUdi5uKI1UjkSQ2tz5k&#10;1b1K9GbhpjUmVcRY1lf8+HxSlskiqq2Eb9hGUCH9zq8gDM6MJZ+H4NMu7IyKiMZ+V5q1dQw34aS+&#10;UtcGM5CQUtkwyaJG1Cpfn5T0DfCjRcosAUZkTZGO2ANA7NmP2DnPQT+aqtSWo3FOcHTzZ2DZeLRI&#10;nsGG0bhrLeDfMjOU1eA56+9JytREll6g3j0gQ8hD4Z28aYnmW+HDg0CaAqotTXa4p0UboHrAsOOs&#10;Afz1t/uoT81JUs56miqq1c+1QMWZ+WapbS8ms1kcw3SYnZxN6YBvJS9vJXbdXQPVe0JviJNpG/WD&#10;2W81QvdMD8AyeiWRsJJ8V1wG3B+uQ552ekKkWi6TGo2eE+HWPjoZwSOrscGets8C3dCsgfr8DvYT&#10;KObvejbrRksLy3UA3aaGPvA68E1jmxpneGLiu/D2nLQOD+HiNwAAAP//AwBQSwMEFAAGAAgAAAAh&#10;AB9LaXbhAAAADAEAAA8AAABkcnMvZG93bnJldi54bWxMj01Lw0AQhu+C/2EZwVu7mxhLjdkUEayn&#10;Cq2FXjfZMQlmZ2N220Z/veOp3uZlHt6PYjW5XpxwDJ0nDclcgUCqve2o0bB/f5ktQYRoyJreE2r4&#10;xgCr8vqqMLn1Z9riaRcbwSYUcqOhjXHIpQx1i86EuR+Q+PfhR2ciy7GRdjRnNne9TJVaSGc64oTW&#10;DPjcYv25OzoOeT3c119qu043+77aLN/WP/HgtL69mZ4eQUSc4gWGv/pcHUruVPkj2SB6DbMk5S2R&#10;j7t0AYKJLHvIQFSMJkmmQJaF/D+i/AUAAP//AwBQSwECLQAUAAYACAAAACEAtoM4kv4AAADhAQAA&#10;EwAAAAAAAAAAAAAAAAAAAAAAW0NvbnRlbnRfVHlwZXNdLnhtbFBLAQItABQABgAIAAAAIQA4/SH/&#10;1gAAAJQBAAALAAAAAAAAAAAAAAAAAC8BAABfcmVscy8ucmVsc1BLAQItABQABgAIAAAAIQDMdhuA&#10;fwIAAFAFAAAOAAAAAAAAAAAAAAAAAC4CAABkcnMvZTJvRG9jLnhtbFBLAQItABQABgAIAAAAIQAf&#10;S2l24QAAAAwBAAAPAAAAAAAAAAAAAAAAANkEAABkcnMvZG93bnJldi54bWxQSwUGAAAAAAQABADz&#10;AAAA5wUAAAAA&#10;" filled="f" strokecolor="#1f4d78 [1604]" strokeweight="3pt">
                <v:stroke dashstyle="1 1"/>
              </v:rect>
            </w:pict>
          </mc:Fallback>
        </mc:AlternateContent>
      </w:r>
      <w:r w:rsidR="005C4CF8" w:rsidRPr="005C4C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Contact Info</w:t>
      </w:r>
    </w:p>
    <w:p w14:paraId="622F9E2D" w14:textId="074A8862" w:rsidR="005C4CF8" w:rsidRPr="005C4CF8" w:rsidRDefault="005C4CF8" w:rsidP="005C4CF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4C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Building </w:t>
      </w:r>
      <w:r w:rsidR="004D7B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402</w:t>
      </w:r>
      <w:r w:rsidRPr="005C4C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1</w:t>
      </w:r>
      <w:r w:rsidRPr="005C4C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st</w:t>
      </w:r>
      <w:r w:rsidRPr="005C4C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Floor</w:t>
      </w:r>
      <w:r w:rsidR="009322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Room </w:t>
      </w:r>
    </w:p>
    <w:p w14:paraId="557900B5" w14:textId="5F5E41C7" w:rsidR="00930515" w:rsidRDefault="00C75B37" w:rsidP="005C4CF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In-Person </w:t>
      </w:r>
      <w:r w:rsidR="005C4CF8" w:rsidRPr="00E037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Customer Service </w:t>
      </w:r>
      <w:r w:rsidR="00930515" w:rsidRPr="00E037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Hours:</w:t>
      </w:r>
    </w:p>
    <w:p w14:paraId="6EFCDCBD" w14:textId="7E2FCD41" w:rsidR="00E03799" w:rsidRDefault="00E03799" w:rsidP="00E0379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Mon</w:t>
      </w:r>
      <w:r w:rsid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day, Tuesday</w:t>
      </w:r>
      <w:r w:rsidR="008D1EA4"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Thurs</w:t>
      </w:r>
      <w:r w:rsid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day</w:t>
      </w:r>
      <w:r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0</w:t>
      </w:r>
      <w:r w:rsidR="00A75717"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900</w:t>
      </w:r>
      <w:r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-1</w:t>
      </w:r>
      <w:r w:rsidR="00A75717"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00</w:t>
      </w:r>
    </w:p>
    <w:p w14:paraId="3D954B31" w14:textId="0AF7A2C5" w:rsidR="008D1EA4" w:rsidRPr="008D1EA4" w:rsidRDefault="008D1EA4" w:rsidP="00E0379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D1E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Wednesday, Friday: 0900-1300</w:t>
      </w:r>
    </w:p>
    <w:p w14:paraId="01F0A115" w14:textId="6A89E3A7" w:rsidR="00FC7584" w:rsidRDefault="00FC7584" w:rsidP="00E3771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Org Box Email Address:</w:t>
      </w:r>
    </w:p>
    <w:p w14:paraId="6CFEC2B5" w14:textId="038EE970" w:rsidR="00FC7584" w:rsidRPr="00D1499B" w:rsidRDefault="00D1499B" w:rsidP="00E3771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149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finance.customerservice@us.af.mil</w:t>
      </w:r>
    </w:p>
    <w:p w14:paraId="5C81C94E" w14:textId="66C1273D" w:rsidR="00FC7584" w:rsidRDefault="009930B7" w:rsidP="00E3771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Customer Service Link:</w:t>
      </w:r>
    </w:p>
    <w:p w14:paraId="74EEA866" w14:textId="2C8A9BA5" w:rsidR="001F7373" w:rsidRPr="000D099F" w:rsidRDefault="001F7373" w:rsidP="00E3771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" w:anchor="/" w:history="1">
        <w:r w:rsidRPr="000D099F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="009C7ECC" w:rsidRPr="000D099F">
          <w:rPr>
            <w:rStyle w:val="Hyperlink"/>
            <w:rFonts w:ascii="Times New Roman" w:hAnsi="Times New Roman" w:cs="Times New Roman"/>
            <w:sz w:val="24"/>
            <w:szCs w:val="24"/>
          </w:rPr>
          <w:t>csp.cce.af.mil/#/</w:t>
        </w:r>
      </w:hyperlink>
    </w:p>
    <w:p w14:paraId="6A644E1A" w14:textId="567632EB" w:rsidR="00E3771A" w:rsidRPr="00E3771A" w:rsidRDefault="005C4CF8" w:rsidP="00E3771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4C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**These hours exclude all Federal Holidays, Wing Down Days, and </w:t>
      </w:r>
      <w:r w:rsidR="00D14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Resiliency</w:t>
      </w:r>
      <w:r w:rsidRPr="005C4C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Days. We will also be closed for training every </w:t>
      </w:r>
      <w:r w:rsidR="00D14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D14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</w:rPr>
        <w:t>rd</w:t>
      </w:r>
      <w:r w:rsidR="00E007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D14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Wednesday</w:t>
      </w:r>
      <w:r w:rsidR="006B4C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C4C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of the month.**</w:t>
      </w:r>
    </w:p>
    <w:p w14:paraId="5722A731" w14:textId="04C280CF" w:rsidR="00E3771A" w:rsidRPr="00E3771A" w:rsidRDefault="00E3771A" w:rsidP="004528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771A">
        <w:rPr>
          <w:rFonts w:ascii="Times New Roman" w:hAnsi="Times New Roman" w:cs="Times New Roman"/>
          <w:b/>
          <w:sz w:val="28"/>
          <w:szCs w:val="28"/>
          <w:u w:val="single"/>
        </w:rPr>
        <w:t>ICE Comments</w:t>
      </w:r>
    </w:p>
    <w:p w14:paraId="07348DEB" w14:textId="094C0310" w:rsidR="00E3771A" w:rsidRPr="00E03799" w:rsidRDefault="00E3771A" w:rsidP="00452896">
      <w:pPr>
        <w:rPr>
          <w:rFonts w:ascii="Times New Roman" w:hAnsi="Times New Roman" w:cs="Times New Roman"/>
          <w:bCs/>
          <w:sz w:val="24"/>
          <w:szCs w:val="24"/>
        </w:rPr>
      </w:pPr>
      <w:r w:rsidRPr="00E0379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80F92">
        <w:rPr>
          <w:rFonts w:ascii="Times New Roman" w:hAnsi="Times New Roman" w:cs="Times New Roman"/>
          <w:bCs/>
          <w:sz w:val="24"/>
          <w:szCs w:val="24"/>
        </w:rPr>
        <w:t>82d</w:t>
      </w:r>
      <w:r w:rsidRPr="00E03799">
        <w:rPr>
          <w:rFonts w:ascii="Times New Roman" w:hAnsi="Times New Roman" w:cs="Times New Roman"/>
          <w:bCs/>
          <w:sz w:val="24"/>
          <w:szCs w:val="24"/>
        </w:rPr>
        <w:t xml:space="preserve"> Comptroller Squadron would like to hear your compliments, suggestions and concerns so we can better serve YOU!</w:t>
      </w:r>
    </w:p>
    <w:p w14:paraId="41A13700" w14:textId="72C3DB1F" w:rsidR="00E3771A" w:rsidRDefault="00FC5C16" w:rsidP="00452896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80F92">
        <w:rPr>
          <w:rFonts w:ascii="Times New Roman" w:hAnsi="Times New Roman" w:cs="Times New Roman"/>
          <w:b/>
          <w:noProof/>
          <w:sz w:val="30"/>
          <w:szCs w:val="30"/>
          <w:u w:val="single"/>
        </w:rPr>
        <w:drawing>
          <wp:anchor distT="0" distB="0" distL="114300" distR="114300" simplePos="0" relativeHeight="251662848" behindDoc="0" locked="0" layoutInCell="1" allowOverlap="1" wp14:anchorId="63E03334" wp14:editId="3759DEA7">
            <wp:simplePos x="0" y="0"/>
            <wp:positionH relativeFrom="margin">
              <wp:posOffset>3905250</wp:posOffset>
            </wp:positionH>
            <wp:positionV relativeFrom="paragraph">
              <wp:posOffset>5715</wp:posOffset>
            </wp:positionV>
            <wp:extent cx="1171575" cy="1171575"/>
            <wp:effectExtent l="0" t="0" r="9525" b="9525"/>
            <wp:wrapSquare wrapText="bothSides"/>
            <wp:docPr id="820262369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62369" name="Picture 1" descr="Qr cod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1FA1E" w14:textId="3A20C3B0" w:rsidR="00E3771A" w:rsidRDefault="00E3771A" w:rsidP="00452896">
      <w:pPr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EE0FAB2" w14:textId="77777777" w:rsidR="00E3771A" w:rsidRDefault="00E3771A" w:rsidP="00452896">
      <w:pPr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D49320B" w14:textId="77777777" w:rsidR="00C5168E" w:rsidRDefault="00C5168E" w:rsidP="005C4CF8">
      <w:pPr>
        <w:rPr>
          <w:rFonts w:ascii="Times New Roman" w:hAnsi="Times New Roman" w:cs="Times New Roman"/>
          <w:bCs/>
          <w:sz w:val="18"/>
          <w:szCs w:val="18"/>
        </w:rPr>
      </w:pPr>
    </w:p>
    <w:p w14:paraId="0F212B48" w14:textId="118D2A65" w:rsidR="00F04BB3" w:rsidRPr="00C5168E" w:rsidRDefault="00E3771A" w:rsidP="005C4CF8">
      <w:pPr>
        <w:rPr>
          <w:rFonts w:ascii="Times New Roman" w:hAnsi="Times New Roman" w:cs="Times New Roman"/>
          <w:bCs/>
          <w:sz w:val="18"/>
          <w:szCs w:val="18"/>
        </w:rPr>
      </w:pPr>
      <w:r w:rsidRPr="00C5168E">
        <w:rPr>
          <w:rFonts w:ascii="Times New Roman" w:hAnsi="Times New Roman" w:cs="Times New Roman"/>
          <w:bCs/>
          <w:sz w:val="18"/>
          <w:szCs w:val="18"/>
        </w:rPr>
        <w:t xml:space="preserve">Scan the QR Code above… let us know how we can better serve you! </w:t>
      </w:r>
    </w:p>
    <w:p w14:paraId="068630DE" w14:textId="2579A4E5" w:rsidR="009A53A8" w:rsidRPr="001D1C92" w:rsidRDefault="005C4CF8" w:rsidP="00E23140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1D1C92"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822E1" wp14:editId="746E9830">
                <wp:simplePos x="0" y="0"/>
                <wp:positionH relativeFrom="column">
                  <wp:posOffset>-9525</wp:posOffset>
                </wp:positionH>
                <wp:positionV relativeFrom="paragraph">
                  <wp:posOffset>-190500</wp:posOffset>
                </wp:positionV>
                <wp:extent cx="2939415" cy="7280275"/>
                <wp:effectExtent l="19050" t="19050" r="13335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415" cy="7280275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E88AE" id="Rectangle 12" o:spid="_x0000_s1026" style="position:absolute;margin-left:-.75pt;margin-top:-15pt;width:231.45pt;height:57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IgfwIAAFAFAAAOAAAAZHJzL2Uyb0RvYy54bWysVMFu2zAMvQ/YPwi6r7bTZG2DOkXQoMOA&#10;og3WDj2rslQbkEWNUuJkXz9Kdpyu7WmYD7Ikko/kE8nLq11r2Fahb8CWvDjJOVNWQtXYl5L/fLz5&#10;cs6ZD8JWwoBVJd8rz68Wnz9ddm6uJlCDqRQyArF+3rmS1yG4eZZ5WatW+BNwypJQA7Yi0BFfsgpF&#10;R+itySZ5/jXrACuHIJX3dLvqhXyR8LVWMtxr7VVgpuQUW0grpvU5rtniUsxfULi6kUMY4h+iaEVj&#10;yekItRJBsA0276DaRiJ40OFEQpuB1o1UKQfKpsjfZPNQC6dSLkSOdyNN/v/Byrvtg1sj0dA5P/e0&#10;jVnsNLbxT/GxXSJrP5KldoFJupxcnF5MixlnkmRnk/N8cjaLdGZHc4c+fFPQsrgpOdJrJJLE9taH&#10;XvWgEr1ZuGmMSS9iLOtKfnpe5HmyiGor4Wu2FfSQfu9XEAZnxpLPY/BpF/ZGRURjfyjNmiqGm3BS&#10;Xalrgz2QkFLZUPSiWlSqv57l9A3wo0XKLAFGZE2RjtgDQKzZ99h9noN+NFWpLEfjPsHRzd+B9caj&#10;RfIMNozGbWMBP8rMUFaD517/QFJPTWTpGar9GhlC3xTeyZuGaL4VPqwFUhdQv1Bnh3tatAF6Dxh2&#10;nNWAvz+6j/pUnCTlrKOuorf6tRGoODPfLZXtRTGdxjZMh+nsbEIHfC15fi2xm/Ya6L0LmiFOpm3U&#10;D+aw1QjtEw2AZfRKImEl+S65DHg4XIe+22mESLVcJjVqPSfCrX1wMoJHVmOBPe6eBLqhWAPV+R0c&#10;OlDM39RsrxstLSw3AXSTCvrI68A3tW0qnGHExLnw+py0joNw8QcAAP//AwBQSwMEFAAGAAgAAAAh&#10;AOBtburgAAAACwEAAA8AAABkcnMvZG93bnJldi54bWxMj01Lw0AQhu+C/2EZwVu7u7UJJWZTRLCe&#10;KrQWet1kxyS4HzG7baO/3vFUT8PLPLwf5Xpylp1xjH3wCuRcAEPfBNP7VsHh/WW2AhaT9kbb4FHB&#10;N0ZYV7c3pS5MuPgdnvepZWTiY6EVdCkNBeex6dDpOA8Devp9hNHpRHJsuRn1hcyd5Qshcu507ymh&#10;0wM+d9h87k+OQl6PWfMldpvF9mDr7ept85OOTqn7u+npEVjCKV1h+KtP1aGiTnU4eROZVTCTGZF0&#10;HwRtImCZyyWwmkgp8wx4VfL/G6pfAAAA//8DAFBLAQItABQABgAIAAAAIQC2gziS/gAAAOEBAAAT&#10;AAAAAAAAAAAAAAAAAAAAAABbQ29udGVudF9UeXBlc10ueG1sUEsBAi0AFAAGAAgAAAAhADj9If/W&#10;AAAAlAEAAAsAAAAAAAAAAAAAAAAALwEAAF9yZWxzLy5yZWxzUEsBAi0AFAAGAAgAAAAhADsJoiB/&#10;AgAAUAUAAA4AAAAAAAAAAAAAAAAALgIAAGRycy9lMm9Eb2MueG1sUEsBAi0AFAAGAAgAAAAhAOBt&#10;burgAAAACwEAAA8AAAAAAAAAAAAAAAAA2QQAAGRycy9kb3ducmV2LnhtbFBLBQYAAAAABAAEAPMA&#10;AADmBQAAAAA=&#10;" filled="f" strokecolor="#1f4d78 [1604]" strokeweight="3pt">
                <v:stroke dashstyle="1 1"/>
              </v:rect>
            </w:pict>
          </mc:Fallback>
        </mc:AlternateContent>
      </w:r>
      <w:r w:rsidR="00E23140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</w:t>
      </w:r>
      <w:r w:rsidR="004D7B21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82d</w:t>
      </w:r>
      <w:r w:rsidR="007B286F" w:rsidRPr="001D1C92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Comptroller Squadron</w:t>
      </w:r>
      <w:r w:rsidR="00024731" w:rsidRPr="001D1C92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Information Guide</w:t>
      </w:r>
    </w:p>
    <w:p w14:paraId="05C68C64" w14:textId="1ECDBB6B" w:rsidR="00C9379F" w:rsidRDefault="00227DB7" w:rsidP="00227D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theme="minorHAnsi"/>
          <w:b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08E44892" wp14:editId="559BB83C">
            <wp:simplePos x="0" y="0"/>
            <wp:positionH relativeFrom="column">
              <wp:posOffset>733425</wp:posOffset>
            </wp:positionH>
            <wp:positionV relativeFrom="paragraph">
              <wp:posOffset>1388745</wp:posOffset>
            </wp:positionV>
            <wp:extent cx="1304925" cy="1331595"/>
            <wp:effectExtent l="0" t="0" r="9525" b="1905"/>
            <wp:wrapSquare wrapText="bothSides"/>
            <wp:docPr id="87122157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2157" name="Picture 1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B34" w:rsidRPr="00AB0B34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49FBF442" wp14:editId="3B021154">
            <wp:extent cx="1470660" cy="1295400"/>
            <wp:effectExtent l="0" t="0" r="0" b="0"/>
            <wp:docPr id="120691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163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AF799" w14:textId="7B664E10" w:rsidR="00024731" w:rsidRPr="001D1C92" w:rsidRDefault="00024731" w:rsidP="0002473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9C15881" w14:textId="6330FC55" w:rsidR="000E5919" w:rsidRDefault="000E5919" w:rsidP="009B275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D1EE5CC" w14:textId="11BF87D4" w:rsidR="000E5919" w:rsidRDefault="000E5919" w:rsidP="009B275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806CAD4" w14:textId="586347DC" w:rsidR="00024731" w:rsidRPr="001D1C92" w:rsidRDefault="00024731" w:rsidP="009B275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B8CC88" w14:textId="71A8D3B8" w:rsidR="00024731" w:rsidRPr="000E5919" w:rsidRDefault="00024731" w:rsidP="00024731">
      <w:pPr>
        <w:jc w:val="center"/>
        <w:rPr>
          <w:rFonts w:ascii="Times New Roman" w:hAnsi="Times New Roman" w:cs="Times New Roman"/>
          <w:b/>
          <w:u w:val="single"/>
        </w:rPr>
      </w:pPr>
      <w:r w:rsidRPr="000E5919">
        <w:rPr>
          <w:rFonts w:ascii="Times New Roman" w:hAnsi="Times New Roman" w:cs="Times New Roman"/>
          <w:b/>
          <w:sz w:val="24"/>
          <w:szCs w:val="24"/>
          <w:u w:val="single"/>
        </w:rPr>
        <w:t xml:space="preserve">Flight Commander </w:t>
      </w:r>
    </w:p>
    <w:p w14:paraId="3B6E4E60" w14:textId="49DBBB71" w:rsidR="00024731" w:rsidRPr="001D1C92" w:rsidRDefault="00C9379F" w:rsidP="0002473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2d</w:t>
      </w:r>
      <w:r w:rsidR="00024731" w:rsidRPr="001D1C92">
        <w:rPr>
          <w:rFonts w:ascii="Times New Roman" w:hAnsi="Times New Roman" w:cs="Times New Roman"/>
          <w:bCs/>
        </w:rPr>
        <w:t xml:space="preserve"> Lt </w:t>
      </w:r>
      <w:r>
        <w:rPr>
          <w:rFonts w:ascii="Times New Roman" w:hAnsi="Times New Roman" w:cs="Times New Roman"/>
          <w:bCs/>
        </w:rPr>
        <w:t>John Curcio</w:t>
      </w:r>
    </w:p>
    <w:p w14:paraId="46B6AFBA" w14:textId="6A199F01" w:rsidR="00024731" w:rsidRPr="001D1C92" w:rsidRDefault="00C9379F" w:rsidP="00024731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John.curcio.3@us.af.mil</w:t>
      </w:r>
    </w:p>
    <w:p w14:paraId="44B3D545" w14:textId="77777777" w:rsidR="000E5919" w:rsidRPr="000E5919" w:rsidRDefault="00024731" w:rsidP="00024731">
      <w:pPr>
        <w:jc w:val="center"/>
        <w:rPr>
          <w:rFonts w:ascii="Times New Roman" w:hAnsi="Times New Roman" w:cs="Times New Roman"/>
          <w:b/>
          <w:u w:val="single"/>
        </w:rPr>
      </w:pPr>
      <w:r w:rsidRPr="000E5919">
        <w:rPr>
          <w:rFonts w:ascii="Times New Roman" w:hAnsi="Times New Roman" w:cs="Times New Roman"/>
          <w:b/>
          <w:sz w:val="24"/>
          <w:szCs w:val="24"/>
          <w:u w:val="single"/>
        </w:rPr>
        <w:t xml:space="preserve">Flight Chief </w:t>
      </w:r>
    </w:p>
    <w:p w14:paraId="571C8BA8" w14:textId="1FDC78DB" w:rsidR="00BC3B24" w:rsidRDefault="00E007D0" w:rsidP="0002473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MSgt Crystol Cotton</w:t>
      </w:r>
    </w:p>
    <w:p w14:paraId="33D4C185" w14:textId="3959CBAB" w:rsidR="00BC3B24" w:rsidRPr="00092295" w:rsidRDefault="001B4926" w:rsidP="00BC3B24">
      <w:pPr>
        <w:jc w:val="center"/>
        <w:rPr>
          <w:rFonts w:ascii="Times New Roman" w:hAnsi="Times New Roman" w:cs="Times New Roman"/>
          <w:bCs/>
          <w:u w:val="single"/>
        </w:rPr>
      </w:pPr>
      <w:hyperlink r:id="rId13" w:history="1">
        <w:r w:rsidRPr="00092295">
          <w:rPr>
            <w:rFonts w:ascii="Times New Roman" w:hAnsi="Times New Roman" w:cs="Times New Roman"/>
            <w:u w:val="single"/>
          </w:rPr>
          <w:t>Crystol.cotton@us.af.mil</w:t>
        </w:r>
      </w:hyperlink>
    </w:p>
    <w:p w14:paraId="0E1EBF49" w14:textId="69BEFBCD" w:rsidR="001B4926" w:rsidRPr="005A6E76" w:rsidRDefault="001B4926" w:rsidP="00BC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E76">
        <w:rPr>
          <w:rFonts w:ascii="Times New Roman" w:hAnsi="Times New Roman" w:cs="Times New Roman"/>
          <w:b/>
          <w:sz w:val="24"/>
          <w:szCs w:val="24"/>
        </w:rPr>
        <w:t>Finance Queue</w:t>
      </w:r>
      <w:r w:rsidR="00171F36">
        <w:rPr>
          <w:rFonts w:ascii="Times New Roman" w:hAnsi="Times New Roman" w:cs="Times New Roman"/>
          <w:b/>
          <w:sz w:val="24"/>
          <w:szCs w:val="24"/>
        </w:rPr>
        <w:t xml:space="preserve"> System</w:t>
      </w:r>
    </w:p>
    <w:p w14:paraId="14AE1A9D" w14:textId="453095E1" w:rsidR="0078187C" w:rsidRDefault="005A6E76" w:rsidP="00FA58AE">
      <w:pPr>
        <w:pStyle w:val="NormalWeb"/>
        <w:spacing w:after="0"/>
        <w:jc w:val="center"/>
        <w:rPr>
          <w:rFonts w:eastAsia="Times New Roman"/>
          <w:sz w:val="28"/>
          <w:szCs w:val="28"/>
        </w:rPr>
      </w:pPr>
      <w:r w:rsidRPr="005405DB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76F028A" wp14:editId="4D7BED61">
            <wp:simplePos x="0" y="0"/>
            <wp:positionH relativeFrom="page">
              <wp:posOffset>7648575</wp:posOffset>
            </wp:positionH>
            <wp:positionV relativeFrom="margin">
              <wp:posOffset>5743575</wp:posOffset>
            </wp:positionV>
            <wp:extent cx="1186180" cy="1179830"/>
            <wp:effectExtent l="0" t="0" r="0" b="1270"/>
            <wp:wrapSquare wrapText="bothSides"/>
            <wp:docPr id="410626142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26142" name="Picture 1" descr="Qr cod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52981" w14:textId="0CF00B01" w:rsidR="00D55031" w:rsidRDefault="00D55031" w:rsidP="00FA58AE">
      <w:pPr>
        <w:pStyle w:val="NormalWeb"/>
        <w:spacing w:after="0"/>
        <w:jc w:val="center"/>
        <w:rPr>
          <w:rFonts w:eastAsia="Times New Roman"/>
          <w:sz w:val="28"/>
          <w:szCs w:val="28"/>
        </w:rPr>
      </w:pPr>
    </w:p>
    <w:p w14:paraId="55A290D7" w14:textId="25AAAFA0" w:rsidR="00D55031" w:rsidRDefault="00D55031" w:rsidP="00FA58AE">
      <w:pPr>
        <w:pStyle w:val="NormalWeb"/>
        <w:spacing w:after="0"/>
        <w:jc w:val="center"/>
        <w:rPr>
          <w:rFonts w:eastAsia="Times New Roman"/>
          <w:sz w:val="28"/>
          <w:szCs w:val="28"/>
        </w:rPr>
      </w:pPr>
    </w:p>
    <w:p w14:paraId="039071DA" w14:textId="173E482D" w:rsidR="0078187C" w:rsidRDefault="0078187C" w:rsidP="00FA58AE">
      <w:pPr>
        <w:pStyle w:val="NormalWeb"/>
        <w:spacing w:after="0"/>
        <w:jc w:val="center"/>
        <w:rPr>
          <w:rFonts w:eastAsia="Times New Roman"/>
          <w:sz w:val="28"/>
          <w:szCs w:val="28"/>
        </w:rPr>
      </w:pPr>
    </w:p>
    <w:p w14:paraId="0D4EB710" w14:textId="4A7281A3" w:rsidR="00FA58AE" w:rsidRPr="000771C0" w:rsidRDefault="0078187C" w:rsidP="00FA58AE">
      <w:pPr>
        <w:pStyle w:val="NormalWeb"/>
        <w:spacing w:after="0"/>
        <w:jc w:val="center"/>
        <w:rPr>
          <w:rFonts w:eastAsia="Times New Roman"/>
          <w:b/>
          <w:bCs/>
          <w:sz w:val="36"/>
          <w:szCs w:val="36"/>
          <w:u w:val="single"/>
        </w:rPr>
      </w:pPr>
      <w:r w:rsidRPr="001D1C92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F1E42" wp14:editId="48D94786">
                <wp:simplePos x="0" y="0"/>
                <wp:positionH relativeFrom="column">
                  <wp:posOffset>-209551</wp:posOffset>
                </wp:positionH>
                <wp:positionV relativeFrom="paragraph">
                  <wp:posOffset>-171450</wp:posOffset>
                </wp:positionV>
                <wp:extent cx="2981325" cy="7182485"/>
                <wp:effectExtent l="19050" t="1905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182485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A4845" id="Rectangle 7" o:spid="_x0000_s1026" style="position:absolute;margin-left:-16.5pt;margin-top:-13.5pt;width:234.75pt;height:56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VGfwIAAFAFAAAOAAAAZHJzL2Uyb0RvYy54bWysVMFu2zAMvQ/YPwi6r7bTZE2DOkXQoMOA&#10;oi3WDj2rslQbkEWNUuJkXz9Kdpyu7WmYD7Ikko/kE8mLy11r2Fahb8CWvDjJOVNWQtXYl5L/fLz+&#10;MufMB2ErYcCqku+V55fLz58uOrdQE6jBVAoZgVi/6FzJ6xDcIsu8rFUr/Ak4ZUmoAVsR6IgvWYWi&#10;I/TWZJM8/5p1gJVDkMp7ul33Qr5M+ForGe609iowU3KKLaQV0/oc12x5IRYvKFzdyCEM8Q9RtKKx&#10;5HSEWosg2Aabd1BtIxE86HAioc1A60aqlANlU+RvsnmohVMpFyLHu5Em//9g5e32wd0j0dA5v/C0&#10;jVnsNLbxT/GxXSJrP5KldoFJupycz4vTyYwzSbKzYj6ZzmeRzuxo7tCHbwpaFjclR3qNRJLY3vjQ&#10;qx5UojcL140x6UWMZV3JT+dFnieLqLYWvmZbQQ/p934NYXBmLPk8Bp92YW9URDT2h9KsqWK4CSfV&#10;lboy2AMJKZUNRS+qRaX661lO3wA/WqTMEmBE1hTpiD0AxJp9j93nOehHU5XKcjTuExzd/B1Ybzxa&#10;JM9gw2jcNhbwo8wMZTV47vUPJPXURJaeodrfI0Pom8I7ed0QzTfCh3uB1AXUL9TZ4Y4WbYDeA4Yd&#10;ZzXg74/uoz4VJ0k566ir6K1+bQQqzsx3S2V7XkynsQ3TYTo7m9ABX0ueX0vspr0Ceu+CZoiTaRv1&#10;gzlsNUL7RANgFb2SSFhJvksuAx4OV6HvdhohUq1WSY1az4lwYx+cjOCR1Vhgj7sngW4o1kB1fguH&#10;DhSLNzXb60ZLC6tNAN2kgj7yOvBNbZsKZxgxcS68Piet4yBc/gEAAP//AwBQSwMEFAAGAAgAAAAh&#10;AI25jZviAAAADAEAAA8AAABkcnMvZG93bnJldi54bWxMj8FuwjAQRO+V+g/WVuoN7CRAURoHVZVK&#10;T1SCInF1YpNE2Os0NpD267s90dusdjTzpliNzrKLGULnUUIyFcAM1l532EjYf75NlsBCVKiV9Wgk&#10;fJsAq/L+rlC59lfcmssuNoxCMORKQhtjn3Me6tY4Faa+N0i/ox+cinQODdeDulK4szwVYsGd6pAa&#10;WtWb19bUp93ZUcn7YV5/ie063exttVl+rH/iwUn5+DC+PAOLZow3M/zhEzqUxFT5M+rArIRJltGW&#10;SCJ9IkGOWbaYA6vImohZArws+P8R5S8AAAD//wMAUEsBAi0AFAAGAAgAAAAhALaDOJL+AAAA4QEA&#10;ABMAAAAAAAAAAAAAAAAAAAAAAFtDb250ZW50X1R5cGVzXS54bWxQSwECLQAUAAYACAAAACEAOP0h&#10;/9YAAACUAQAACwAAAAAAAAAAAAAAAAAvAQAAX3JlbHMvLnJlbHNQSwECLQAUAAYACAAAACEAzpKF&#10;Rn8CAABQBQAADgAAAAAAAAAAAAAAAAAuAgAAZHJzL2Uyb0RvYy54bWxQSwECLQAUAAYACAAAACEA&#10;jbmNm+IAAAAMAQAADwAAAAAAAAAAAAAAAADZBAAAZHJzL2Rvd25yZXYueG1sUEsFBgAAAAAEAAQA&#10;8wAAAOgFAAAAAA==&#10;" filled="f" strokecolor="#1f4d78 [1604]" strokeweight="3pt">
                <v:stroke dashstyle="1 1"/>
              </v:rect>
            </w:pict>
          </mc:Fallback>
        </mc:AlternateContent>
      </w:r>
      <w:r w:rsidR="00FA58AE" w:rsidRPr="001D1C92">
        <w:rPr>
          <w:rFonts w:eastAsia="Times New Roman"/>
          <w:sz w:val="28"/>
          <w:szCs w:val="28"/>
        </w:rPr>
        <w:t xml:space="preserve">  </w:t>
      </w:r>
      <w:bookmarkStart w:id="0" w:name="_Hlk111194969"/>
      <w:r w:rsidR="000244E8">
        <w:rPr>
          <w:rFonts w:eastAsia="Times New Roman"/>
          <w:b/>
          <w:bCs/>
          <w:sz w:val="36"/>
          <w:szCs w:val="36"/>
          <w:u w:val="single"/>
        </w:rPr>
        <w:t>Sheppard</w:t>
      </w:r>
      <w:r w:rsidR="00FA58AE" w:rsidRPr="000771C0">
        <w:rPr>
          <w:rFonts w:eastAsia="Times New Roman"/>
          <w:b/>
          <w:bCs/>
          <w:sz w:val="36"/>
          <w:szCs w:val="36"/>
          <w:u w:val="single"/>
        </w:rPr>
        <w:t xml:space="preserve"> AB Entitlement Handout</w:t>
      </w:r>
    </w:p>
    <w:p w14:paraId="1FD18BE6" w14:textId="1F79C13B" w:rsidR="00FA58AE" w:rsidRPr="00FA58AE" w:rsidRDefault="00FA58AE" w:rsidP="00FA58A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F0BB0A" w14:textId="77777777" w:rsidR="00FA58AE" w:rsidRPr="00FA58AE" w:rsidRDefault="00FA58AE" w:rsidP="00FA5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</w:rPr>
        <w:t>Trouble Viewing your LES?</w:t>
      </w:r>
    </w:p>
    <w:p w14:paraId="62444938" w14:textId="4AE2A77B" w:rsidR="00FA58AE" w:rsidRPr="00FA58AE" w:rsidRDefault="00FA58AE" w:rsidP="00FA58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>The following website will help you to understand your LES</w:t>
      </w:r>
      <w:r w:rsidR="00162AD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4F9EBC9" w14:textId="2DE6E01C" w:rsidR="00FA58AE" w:rsidRPr="00FA58AE" w:rsidRDefault="00FA58AE" w:rsidP="00FA58AE">
      <w:pPr>
        <w:spacing w:after="20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</w:rPr>
        <w:t>http://www.dfas.mil/airforce2/militarypay/yourleaveearningsstatementles.html</w:t>
      </w:r>
    </w:p>
    <w:p w14:paraId="22D75011" w14:textId="77777777" w:rsidR="00FA58AE" w:rsidRPr="00FA58AE" w:rsidRDefault="00FA58AE" w:rsidP="00FA5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GTC questions?  </w:t>
      </w:r>
    </w:p>
    <w:p w14:paraId="3927720B" w14:textId="64108269" w:rsidR="00FA58AE" w:rsidRPr="00FA58AE" w:rsidRDefault="00FA58AE" w:rsidP="00FA58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="00EC2FB5">
        <w:rPr>
          <w:rFonts w:ascii="Times New Roman" w:eastAsia="Times New Roman" w:hAnsi="Times New Roman" w:cs="Times New Roman"/>
          <w:sz w:val="24"/>
          <w:szCs w:val="24"/>
        </w:rPr>
        <w:t>below QR code</w:t>
      </w:r>
      <w:proofErr w:type="gramEnd"/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 will enable you to view your </w:t>
      </w:r>
      <w:r w:rsidR="00EC2FB5">
        <w:rPr>
          <w:rFonts w:ascii="Times New Roman" w:eastAsia="Times New Roman" w:hAnsi="Times New Roman" w:cs="Times New Roman"/>
          <w:sz w:val="24"/>
          <w:szCs w:val="24"/>
        </w:rPr>
        <w:t xml:space="preserve">GTC </w:t>
      </w:r>
      <w:r w:rsidRPr="00FA58AE"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EC2FB5">
        <w:rPr>
          <w:rFonts w:ascii="Times New Roman" w:eastAsia="Times New Roman" w:hAnsi="Times New Roman" w:cs="Times New Roman"/>
          <w:sz w:val="24"/>
          <w:szCs w:val="24"/>
        </w:rPr>
        <w:t xml:space="preserve"> and pay your bill</w:t>
      </w: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4EEFFB" w14:textId="62A61245" w:rsidR="00FA58AE" w:rsidRPr="00FA58AE" w:rsidRDefault="00FA58AE" w:rsidP="00FA58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NOTE!  30 days from your bill due date you are considered delinquent. It is your responsibility to </w:t>
      </w:r>
      <w:proofErr w:type="gramStart"/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pay</w:t>
      </w:r>
      <w:proofErr w:type="gramEnd"/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your card</w:t>
      </w:r>
      <w:r w:rsidR="00E11C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4593DD0" w14:textId="77777777" w:rsidR="00FA58AE" w:rsidRPr="00FA58AE" w:rsidRDefault="00FA58AE" w:rsidP="00FA58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50EEF" w14:textId="77777777" w:rsidR="00FA58AE" w:rsidRPr="00FA58AE" w:rsidRDefault="00FA58AE" w:rsidP="00FA58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</w:rPr>
        <w:t>QR Code to Citibank Login</w:t>
      </w:r>
    </w:p>
    <w:p w14:paraId="7F1B4CAA" w14:textId="64BEEEA1" w:rsidR="00FA58AE" w:rsidRPr="00FA58AE" w:rsidRDefault="00FA58AE" w:rsidP="00077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E1C303" wp14:editId="7A0EF443">
            <wp:extent cx="1638300" cy="17446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61" cy="174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EADC3" w14:textId="7E4CDF76" w:rsidR="000771C0" w:rsidRPr="00FA58AE" w:rsidRDefault="00FA58AE" w:rsidP="00FA58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</w:rPr>
        <w:t>MYPAY?</w:t>
      </w: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C2AC1" w14:textId="5F4D2D44" w:rsidR="00FA58AE" w:rsidRPr="00FA58AE" w:rsidRDefault="00FA58AE" w:rsidP="00FA58AE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>You can start, stop</w:t>
      </w:r>
      <w:r w:rsidR="002505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 or change allotments</w:t>
      </w:r>
    </w:p>
    <w:p w14:paraId="11E1136B" w14:textId="77777777" w:rsidR="00FA58AE" w:rsidRPr="00FA58AE" w:rsidRDefault="00FA58AE" w:rsidP="00FA58AE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>View your LES</w:t>
      </w:r>
    </w:p>
    <w:p w14:paraId="02B2B988" w14:textId="2B9FEED1" w:rsidR="00FA58AE" w:rsidRPr="00FA58AE" w:rsidRDefault="00FA58AE" w:rsidP="00FA58AE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>Update your Direct Deposit</w:t>
      </w:r>
    </w:p>
    <w:p w14:paraId="1D8438BA" w14:textId="73C529BF" w:rsidR="00FA58AE" w:rsidRPr="00FA58AE" w:rsidRDefault="00FA58AE" w:rsidP="00FA58AE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>View your TSP/TAX information</w:t>
      </w:r>
    </w:p>
    <w:p w14:paraId="41B7ACB2" w14:textId="06837F4A" w:rsidR="002D35EE" w:rsidRPr="00E11C65" w:rsidRDefault="00FA58AE" w:rsidP="0078187C">
      <w:pPr>
        <w:widowControl w:val="0"/>
        <w:numPr>
          <w:ilvl w:val="0"/>
          <w:numId w:val="16"/>
        </w:numPr>
        <w:spacing w:after="0" w:line="240" w:lineRule="auto"/>
        <w:contextualSpacing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>Update your address</w:t>
      </w:r>
      <w:r w:rsidR="00841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84109D" w:rsidRPr="00EC75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https://mypay.dfas.mil</w:t>
        </w:r>
      </w:hyperlink>
      <w:bookmarkEnd w:id="0"/>
    </w:p>
    <w:p w14:paraId="6255DD59" w14:textId="2DC09DC5" w:rsidR="00E11C65" w:rsidRPr="0084109D" w:rsidRDefault="00E11C65" w:rsidP="0078187C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View SDP Statements</w:t>
      </w:r>
    </w:p>
    <w:p w14:paraId="5035A263" w14:textId="77777777" w:rsidR="000771C0" w:rsidRDefault="000771C0" w:rsidP="000771C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6688594C" w14:textId="318F576A" w:rsidR="00FA58AE" w:rsidRPr="00FA58AE" w:rsidRDefault="002D35EE" w:rsidP="000771C0">
      <w:pPr>
        <w:rPr>
          <w:rFonts w:ascii="Times New Roman" w:hAnsi="Times New Roman" w:cs="Times New Roman"/>
          <w:sz w:val="30"/>
          <w:szCs w:val="30"/>
        </w:rPr>
      </w:pPr>
      <w:r w:rsidRPr="001D1C9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2D47ADD" wp14:editId="692F221C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3019425" cy="716280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716280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49E99" w14:textId="52A6EC7A" w:rsidR="002D35EE" w:rsidRDefault="002D35EE" w:rsidP="000771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47ADD" id="Rectangle 8" o:spid="_x0000_s1026" style="position:absolute;margin-left:0;margin-top:-12pt;width:237.75pt;height:564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xghwIAAFsFAAAOAAAAZHJzL2Uyb0RvYy54bWysVE1v2zAMvQ/YfxB0X21n6VfQpAgadBhQ&#10;tMHaoWdFlmoDsqhRSuzs14+SHadrexrmg0yJ5CP5ROrqumsM2yn0Ndg5L05yzpSVUNb2Zc5/Pt1+&#10;ueDMB2FLYcCqOd8rz68Xnz9dtW6mJlCBKRUyArF+1ro5r0JwsyzzslKN8CfglCWlBmxEoC2+ZCWK&#10;ltAbk03y/CxrAUuHIJX3dLrqlXyR8LVWMjxo7VVgZs4pt5BWTOsmrtniSsxeULiqlkMa4h+yaERt&#10;KegItRJBsC3W76CaWiJ40OFEQpOB1rVUqQaqpsjfVPNYCadSLUSOdyNN/v/Byvvdo1sj0dA6P/Mk&#10;xio6jU38U36sS2TtR7JUF5ikw695cTmdnHImSXdenE0u8kRndnR36MM3BQ2Lwpwj3UYiSezufKCQ&#10;ZHowidEs3NbGpBsxlrUU4qIgzKiKZivhK7YTdJF+71cQ4t0RgrH0OyafpLA3KroZ+0NpVpeU7iTh&#10;pL5SNwZ7ICGlsqHoVZUoVX98mtM3wI8eQzACjMiaMh2xB4DYs++x+ywH++iqUluOzn2BY5i/E+ud&#10;R48UGWwYnZvaAn5UmaGqhsi9/YGknprIUug2HZlEcQPlfo0MoZ8P7+RtTYzfCR/WAmkgaHRoyMMD&#10;LdoAXQ0MEmcV4O+PzqM99SlpOWtpwOjafm0FKs7Md0sdfFlMp3Ei02Z6ej6hDb7WbF5r7La5Abr6&#10;gp4TJ5MY7YM5iBqheaa3YBmjkkpYSbHnXAY8bG5CP/j0mki1XCYzmkInwp19dDKCR4Jjrz11zwLd&#10;0LeBWv4eDsMoZm/at7eNnhaW2wC6Tr195HWgniY49dDw2sQn4vU+WR3fxMUfAAAA//8DAFBLAwQU&#10;AAYACAAAACEA32NiKN0AAAAJAQAADwAAAGRycy9kb3ducmV2LnhtbExPy07DMBC8I/EP1iJxa+1G&#10;DVQhToWQKKcitVTq1YmXJMJeh9htA1/PcoLbzs5oHuV68k6ccYx9IA2LuQKB1ATbU6vh8PY8W4GI&#10;yZA1LhBq+MII6+r6qjSFDRfa4XmfWsEmFAujoUtpKKSMTYfexHkYkJh7D6M3ieHYSjuaC5t7JzOl&#10;7qQ3PXFCZwZ86rD52J88h7wc8+ZT7TbZ9uDq7ep1852OXuvbm+nxAUTCKf2J4bc+V4eKO9XhRDYK&#10;p4GHJA2zbMkH08v7PAdRs26h+CWrUv5fUP0AAAD//wMAUEsBAi0AFAAGAAgAAAAhALaDOJL+AAAA&#10;4QEAABMAAAAAAAAAAAAAAAAAAAAAAFtDb250ZW50X1R5cGVzXS54bWxQSwECLQAUAAYACAAAACEA&#10;OP0h/9YAAACUAQAACwAAAAAAAAAAAAAAAAAvAQAAX3JlbHMvLnJlbHNQSwECLQAUAAYACAAAACEA&#10;9vwMYIcCAABbBQAADgAAAAAAAAAAAAAAAAAuAgAAZHJzL2Uyb0RvYy54bWxQSwECLQAUAAYACAAA&#10;ACEA32NiKN0AAAAJAQAADwAAAAAAAAAAAAAAAADhBAAAZHJzL2Rvd25yZXYueG1sUEsFBgAAAAAE&#10;AAQA8wAAAOsFAAAAAA==&#10;" filled="f" strokecolor="#1f4d78 [1604]" strokeweight="3pt">
                <v:stroke dashstyle="1 1"/>
                <v:textbox>
                  <w:txbxContent>
                    <w:p w14:paraId="3D349E99" w14:textId="52A6EC7A" w:rsidR="002D35EE" w:rsidRDefault="002D35EE" w:rsidP="000771C0"/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When</w:t>
      </w:r>
      <w:proofErr w:type="spellEnd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will</w:t>
      </w:r>
      <w:proofErr w:type="spellEnd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my</w:t>
      </w:r>
      <w:proofErr w:type="spellEnd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Travel Voucher </w:t>
      </w:r>
      <w:proofErr w:type="spellStart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pay</w:t>
      </w:r>
      <w:proofErr w:type="spellEnd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="00FA58AE" w:rsidRPr="001D1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out?</w:t>
      </w:r>
      <w:proofErr w:type="gramEnd"/>
      <w:r w:rsidR="000771C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FA58AE" w:rsidRPr="00FA58AE">
        <w:rPr>
          <w:rFonts w:ascii="Times New Roman" w:eastAsia="Times New Roman" w:hAnsi="Times New Roman" w:cs="Times New Roman"/>
          <w:sz w:val="24"/>
          <w:szCs w:val="24"/>
        </w:rPr>
        <w:t xml:space="preserve">Generally, travel vouchers can take up to three weeks to fully pay by the Air Force Financial Services Center. If your voucher </w:t>
      </w:r>
      <w:r w:rsidR="00235898">
        <w:rPr>
          <w:rFonts w:ascii="Times New Roman" w:eastAsia="Times New Roman" w:hAnsi="Times New Roman" w:cs="Times New Roman"/>
          <w:sz w:val="24"/>
          <w:szCs w:val="24"/>
        </w:rPr>
        <w:t>is returned for corrections</w:t>
      </w:r>
      <w:r w:rsidR="00FA58AE" w:rsidRPr="00FA58AE">
        <w:rPr>
          <w:rFonts w:ascii="Times New Roman" w:eastAsia="Times New Roman" w:hAnsi="Times New Roman" w:cs="Times New Roman"/>
          <w:sz w:val="24"/>
          <w:szCs w:val="24"/>
        </w:rPr>
        <w:t xml:space="preserve">, you will be notified to come into the Finance Office for corrections. </w:t>
      </w:r>
    </w:p>
    <w:p w14:paraId="17D69526" w14:textId="77777777" w:rsidR="00FA58AE" w:rsidRPr="00FA58AE" w:rsidRDefault="00FA58AE" w:rsidP="00FA5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492CC" w14:textId="77777777" w:rsidR="00FA58AE" w:rsidRPr="00FA58AE" w:rsidRDefault="00FA58AE" w:rsidP="00FA5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b/>
          <w:bCs/>
          <w:sz w:val="24"/>
          <w:szCs w:val="24"/>
        </w:rPr>
        <w:t>What about my Military Pay?</w:t>
      </w:r>
    </w:p>
    <w:p w14:paraId="29EC6CDF" w14:textId="5D347B24" w:rsidR="00FA58AE" w:rsidRPr="006E6F7F" w:rsidRDefault="00FA58AE" w:rsidP="00FA5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Please submit Military Pay Effecting documents </w:t>
      </w:r>
      <w:r w:rsidR="0078187C">
        <w:rPr>
          <w:rFonts w:ascii="Times New Roman" w:eastAsia="Times New Roman" w:hAnsi="Times New Roman" w:cs="Times New Roman"/>
          <w:sz w:val="24"/>
          <w:szCs w:val="24"/>
        </w:rPr>
        <w:t xml:space="preserve">in person during our customer service hours or </w:t>
      </w:r>
      <w:r w:rsidR="00162AD4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78187C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FA58AE">
        <w:rPr>
          <w:rFonts w:ascii="Times New Roman" w:eastAsia="Times New Roman" w:hAnsi="Times New Roman" w:cs="Times New Roman"/>
          <w:sz w:val="24"/>
          <w:szCs w:val="24"/>
        </w:rPr>
        <w:t xml:space="preserve"> the Comptroller Services Portal</w:t>
      </w:r>
      <w:r w:rsidR="0078187C">
        <w:rPr>
          <w:rFonts w:ascii="Times New Roman" w:eastAsia="Times New Roman" w:hAnsi="Times New Roman" w:cs="Times New Roman"/>
          <w:sz w:val="24"/>
          <w:szCs w:val="24"/>
        </w:rPr>
        <w:t xml:space="preserve"> (CSP)</w:t>
      </w:r>
      <w:r w:rsidR="000771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1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AD4">
        <w:rPr>
          <w:rFonts w:ascii="Times New Roman" w:eastAsia="Times New Roman" w:hAnsi="Times New Roman" w:cs="Times New Roman"/>
          <w:sz w:val="24"/>
          <w:szCs w:val="24"/>
        </w:rPr>
        <w:t>You m</w:t>
      </w:r>
      <w:r w:rsidR="0078187C">
        <w:rPr>
          <w:rFonts w:ascii="Times New Roman" w:eastAsia="Times New Roman" w:hAnsi="Times New Roman" w:cs="Times New Roman"/>
          <w:sz w:val="24"/>
          <w:szCs w:val="24"/>
        </w:rPr>
        <w:t>ust be on a CAC enabled device to utilize the CSP website</w:t>
      </w:r>
      <w:r w:rsidR="00162A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621E28" w14:textId="77777777" w:rsidR="001F6588" w:rsidRPr="00FA58AE" w:rsidRDefault="001F6588" w:rsidP="00FA5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FA578" w14:textId="218D7772" w:rsidR="00FA58AE" w:rsidRPr="00FA58AE" w:rsidRDefault="00FA58AE" w:rsidP="00781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FA58A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What entitlements and deductions can I expect</w:t>
      </w:r>
      <w:r w:rsidR="00C2531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in the Air Force</w:t>
      </w:r>
      <w:r w:rsidRPr="00FA58A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?</w:t>
      </w:r>
    </w:p>
    <w:p w14:paraId="1F0BA3BE" w14:textId="05501532" w:rsidR="00FA58AE" w:rsidRPr="00FA58AE" w:rsidRDefault="00FA58AE" w:rsidP="00FA5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957DE0" w14:textId="28546F34" w:rsidR="00FA58AE" w:rsidRDefault="00FA58AE" w:rsidP="00FA5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IMMINENT DANGER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PAY</w:t>
      </w:r>
      <w:r w:rsidR="009B27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(IDP)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31E">
        <w:rPr>
          <w:rFonts w:ascii="Times New Roman" w:eastAsia="Calibri" w:hAnsi="Times New Roman" w:cs="Times New Roman"/>
          <w:sz w:val="24"/>
          <w:szCs w:val="24"/>
        </w:rPr>
        <w:t>–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31E">
        <w:rPr>
          <w:rFonts w:ascii="Times New Roman" w:eastAsia="Calibri" w:hAnsi="Times New Roman" w:cs="Times New Roman"/>
          <w:sz w:val="24"/>
          <w:szCs w:val="24"/>
        </w:rPr>
        <w:t xml:space="preserve">IDP is 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$225.00 per month (pro-rated; $7.50 daily rate) If you leave </w:t>
      </w:r>
      <w:r w:rsidR="00AF2251">
        <w:rPr>
          <w:rFonts w:ascii="Times New Roman" w:eastAsia="Calibri" w:hAnsi="Times New Roman" w:cs="Times New Roman"/>
          <w:sz w:val="24"/>
          <w:szCs w:val="24"/>
        </w:rPr>
        <w:t>your IDP location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for any reason (</w:t>
      </w:r>
      <w:r w:rsidR="0078187C" w:rsidRPr="00FA58AE">
        <w:rPr>
          <w:rFonts w:ascii="Times New Roman" w:eastAsia="Calibri" w:hAnsi="Times New Roman" w:cs="Times New Roman"/>
          <w:sz w:val="24"/>
          <w:szCs w:val="24"/>
        </w:rPr>
        <w:t>i.e.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leave, TDY, etc.) your entitlement will be deducted from you upon return. It is only payable while at </w:t>
      </w:r>
      <w:r w:rsidR="00446DB4">
        <w:rPr>
          <w:rFonts w:ascii="Times New Roman" w:eastAsia="Calibri" w:hAnsi="Times New Roman" w:cs="Times New Roman"/>
          <w:sz w:val="24"/>
          <w:szCs w:val="24"/>
        </w:rPr>
        <w:t>tha</w:t>
      </w:r>
      <w:r w:rsidR="00865C1D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="00C73F93">
        <w:rPr>
          <w:rFonts w:ascii="Times New Roman" w:eastAsia="Calibri" w:hAnsi="Times New Roman" w:cs="Times New Roman"/>
          <w:sz w:val="24"/>
          <w:szCs w:val="24"/>
        </w:rPr>
        <w:t xml:space="preserve">IDP </w:t>
      </w:r>
      <w:r w:rsidR="0043295A">
        <w:rPr>
          <w:rFonts w:ascii="Times New Roman" w:eastAsia="Calibri" w:hAnsi="Times New Roman" w:cs="Times New Roman"/>
          <w:sz w:val="24"/>
          <w:szCs w:val="24"/>
        </w:rPr>
        <w:t>location</w:t>
      </w:r>
      <w:r w:rsidRPr="00FA58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7F4C51" w14:textId="389F741A" w:rsidR="003C031E" w:rsidRDefault="003C031E" w:rsidP="00FA58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7974C0" w14:textId="0652B646" w:rsidR="00FA58AE" w:rsidRPr="006C6994" w:rsidRDefault="003C031E" w:rsidP="00FA58A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HARDSHIP DUTY PAY (HDP) – </w:t>
      </w:r>
      <w:r w:rsidR="009909C0" w:rsidRPr="003C031E">
        <w:rPr>
          <w:rFonts w:ascii="Times New Roman" w:eastAsia="Calibri" w:hAnsi="Times New Roman" w:cs="Times New Roman"/>
          <w:sz w:val="24"/>
          <w:szCs w:val="24"/>
        </w:rPr>
        <w:t xml:space="preserve">HDP </w:t>
      </w:r>
      <w:r w:rsidR="00BE1587">
        <w:rPr>
          <w:rFonts w:ascii="Times New Roman" w:eastAsia="Calibri" w:hAnsi="Times New Roman" w:cs="Times New Roman"/>
          <w:sz w:val="24"/>
          <w:szCs w:val="24"/>
        </w:rPr>
        <w:t>varies from $50, $100, or</w:t>
      </w:r>
      <w:r w:rsidR="00290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31E">
        <w:rPr>
          <w:rFonts w:ascii="Times New Roman" w:eastAsia="Calibri" w:hAnsi="Times New Roman" w:cs="Times New Roman"/>
          <w:sz w:val="24"/>
          <w:szCs w:val="24"/>
        </w:rPr>
        <w:t>$1</w:t>
      </w:r>
      <w:r w:rsidR="00787DCC">
        <w:rPr>
          <w:rFonts w:ascii="Times New Roman" w:eastAsia="Calibri" w:hAnsi="Times New Roman" w:cs="Times New Roman"/>
          <w:sz w:val="24"/>
          <w:szCs w:val="24"/>
        </w:rPr>
        <w:t>5</w:t>
      </w:r>
      <w:r w:rsidRPr="003C031E">
        <w:rPr>
          <w:rFonts w:ascii="Times New Roman" w:eastAsia="Calibri" w:hAnsi="Times New Roman" w:cs="Times New Roman"/>
          <w:sz w:val="24"/>
          <w:szCs w:val="24"/>
        </w:rPr>
        <w:t>0 per month</w:t>
      </w:r>
      <w:r w:rsidR="00BE1587">
        <w:rPr>
          <w:rFonts w:ascii="Times New Roman" w:eastAsia="Calibri" w:hAnsi="Times New Roman" w:cs="Times New Roman"/>
          <w:sz w:val="24"/>
          <w:szCs w:val="24"/>
        </w:rPr>
        <w:t xml:space="preserve"> depending on location</w:t>
      </w:r>
      <w:r w:rsidR="00861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C031E">
        <w:rPr>
          <w:rFonts w:ascii="Times New Roman" w:eastAsia="Calibri" w:hAnsi="Times New Roman" w:cs="Times New Roman"/>
          <w:sz w:val="24"/>
          <w:szCs w:val="24"/>
        </w:rPr>
        <w:t xml:space="preserve">All members serving on PCS in a designated </w:t>
      </w:r>
      <w:r w:rsidR="006C6994" w:rsidRPr="003C031E">
        <w:rPr>
          <w:rFonts w:ascii="Times New Roman" w:eastAsia="Calibri" w:hAnsi="Times New Roman" w:cs="Times New Roman"/>
          <w:sz w:val="24"/>
          <w:szCs w:val="24"/>
        </w:rPr>
        <w:t>area or</w:t>
      </w:r>
      <w:r w:rsidRPr="003C031E">
        <w:rPr>
          <w:rFonts w:ascii="Times New Roman" w:eastAsia="Calibri" w:hAnsi="Times New Roman" w:cs="Times New Roman"/>
          <w:sz w:val="24"/>
          <w:szCs w:val="24"/>
        </w:rPr>
        <w:t xml:space="preserve"> serving in a temporary duty or deployed status for over 30 consecutive days in the area will receive HDP</w:t>
      </w:r>
      <w:r w:rsidR="009909C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09C0" w:rsidRPr="009909C0">
        <w:rPr>
          <w:rFonts w:ascii="Times New Roman" w:eastAsia="Calibri" w:hAnsi="Times New Roman" w:cs="Times New Roman"/>
          <w:sz w:val="24"/>
          <w:szCs w:val="24"/>
        </w:rPr>
        <w:t xml:space="preserve">Entitlement to HDP continues through the </w:t>
      </w:r>
      <w:r w:rsidR="0043295A">
        <w:rPr>
          <w:rFonts w:ascii="Times New Roman" w:eastAsia="Calibri" w:hAnsi="Times New Roman" w:cs="Times New Roman"/>
          <w:sz w:val="24"/>
          <w:szCs w:val="24"/>
        </w:rPr>
        <w:t>PCS departure date.</w:t>
      </w:r>
    </w:p>
    <w:p w14:paraId="2E0AC9A7" w14:textId="25A4E987" w:rsidR="00FA58AE" w:rsidRPr="0064192C" w:rsidRDefault="007431F6" w:rsidP="0064192C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1C92">
        <w:rPr>
          <w:rFonts w:ascii="Times New Roman" w:hAnsi="Times New Roman" w:cs="Times New Roman"/>
          <w:i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23273" wp14:editId="5A0E52FC">
                <wp:simplePos x="0" y="0"/>
                <wp:positionH relativeFrom="column">
                  <wp:align>left</wp:align>
                </wp:positionH>
                <wp:positionV relativeFrom="paragraph">
                  <wp:posOffset>-156210</wp:posOffset>
                </wp:positionV>
                <wp:extent cx="2943225" cy="7172325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7172325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19871" id="Rectangle 6" o:spid="_x0000_s1026" style="position:absolute;margin-left:0;margin-top:-12.3pt;width:231.75pt;height:564.75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9MfgIAAFAFAAAOAAAAZHJzL2Uyb0RvYy54bWysVN9P3DAMfp+0/yHK++gPjgEneujEiWkS&#10;AjSYeA5pQiulcebkrnf76+ekvR4Dnqb1IU1i+7P9xfbF5bYzbKPQt2ArXhzlnCkroW7tS8V/Pl5/&#10;OePMB2FrYcCqiu+U55eLz58uejdXJTRgaoWMQKyf967iTQhunmVeNqoT/gicsiTUgJ0IdMSXrEbR&#10;E3pnsjLPv2Y9YO0QpPKebleDkC8SvtZKhjutvQrMVJxiC2nFtD7HNVtciPkLCte0cgxD/EMUnWgt&#10;OZ2gViIItsb2HVTXSgQPOhxJ6DLQupUq5UDZFPmbbB4a4VTKhcjxbqLJ/z9Yebt5cPdINPTOzz1t&#10;YxZbjV38U3xsm8jaTWSpbWCSLsvz2XFZnnAmSXZanJbHdCCc7GDu0IdvCjoWNxVHeo1Ektjc+DCo&#10;7lWiNwvXrTHpRYxlfcWPz4o8TxZRbSV8wzaCHtLv/ArC6MxY8nkIPu3CzqiIaOwPpVlbx3ATTqor&#10;dWVwABJSKhuKQdSIWg3XJzl9I/xkkTJLgBFZU6QT9ggQa/Y99pDnqB9NVSrLyXhIcHLzd2CD8WSR&#10;PIMNk3HXWsCPMjOU1eh50N+TNFATWXqGenePDGFoCu/kdUs03wgf7gVSF1C/UGeHO1q0AXoPGHec&#10;NYC/P7qP+lScJOWsp66it/q1Fqg4M98tle15MZvFNkyH2clpSQd8LXl+LbHr7grovQuaIU6mbdQP&#10;Zr/VCN0TDYBl9EoiYSX5rrgMuD9chaHbaYRItVwmNWo9J8KNfXAygkdWY4E9bp8EurFYA9X5Lew7&#10;UMzf1OygGy0tLNcBdJsK+sDryDe1bSqcccTEufD6nLQOg3DxBwAA//8DAFBLAwQUAAYACAAAACEA&#10;LVxU6t8AAAAJAQAADwAAAGRycy9kb3ducmV2LnhtbEyPwU7DMBBE70j8g7VI3FqnIY1KiFMhJMqp&#10;SC2VenXiJYmw1yF228DXs5zgOJrRzJtyPTkrzjiG3pOCxTwBgdR401Or4PD2PFuBCFGT0dYTKvjC&#10;AOvq+qrUhfEX2uF5H1vBJRQKraCLcSikDE2HToe5H5DYe/ej05Hl2Eoz6guXOyvTJMml0z3xQqcH&#10;fOqw+difHI+8HJfNZ7LbpNuDrber1813PDqlbm+mxwcQEaf4F4ZffEaHiplqfyIThFXAR6KCWZrl&#10;INjO8rsliJpziyS7B1mV8v+D6gcAAP//AwBQSwECLQAUAAYACAAAACEAtoM4kv4AAADhAQAAEwAA&#10;AAAAAAAAAAAAAAAAAAAAW0NvbnRlbnRfVHlwZXNdLnhtbFBLAQItABQABgAIAAAAIQA4/SH/1gAA&#10;AJQBAAALAAAAAAAAAAAAAAAAAC8BAABfcmVscy8ucmVsc1BLAQItABQABgAIAAAAIQDA+F9MfgIA&#10;AFAFAAAOAAAAAAAAAAAAAAAAAC4CAABkcnMvZTJvRG9jLnhtbFBLAQItABQABgAIAAAAIQAtXFTq&#10;3wAAAAkBAAAPAAAAAAAAAAAAAAAAANgEAABkcnMvZG93bnJldi54bWxQSwUGAAAAAAQABADzAAAA&#10;5AUAAAAA&#10;" filled="f" strokecolor="#1f4d78 [1604]" strokeweight="3pt">
                <v:stroke dashstyle="1 1"/>
              </v:rect>
            </w:pict>
          </mc:Fallback>
        </mc:AlternateContent>
      </w:r>
      <w:r w:rsidR="009B2758">
        <w:rPr>
          <w:rFonts w:ascii="Times New Roman" w:eastAsia="Calibri" w:hAnsi="Times New Roman" w:cs="Times New Roman"/>
          <w:b/>
          <w:bCs/>
          <w:sz w:val="24"/>
          <w:szCs w:val="24"/>
        </w:rPr>
        <w:t>COMBAT ZONE TAX EXEMPTION (</w:t>
      </w:r>
      <w:r w:rsidR="00FA58AE"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CZTE</w:t>
      </w:r>
      <w:r w:rsidR="009B275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FA58AE" w:rsidRPr="00FA58A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FA58AE" w:rsidRPr="00334F1F">
        <w:rPr>
          <w:rFonts w:ascii="Times New Roman" w:eastAsia="Calibri" w:hAnsi="Times New Roman" w:cs="Times New Roman"/>
          <w:sz w:val="20"/>
          <w:szCs w:val="20"/>
        </w:rPr>
        <w:t xml:space="preserve">Federal and State taxes will be turned off while </w:t>
      </w:r>
      <w:r w:rsidR="00C25311">
        <w:rPr>
          <w:rFonts w:ascii="Times New Roman" w:eastAsia="Calibri" w:hAnsi="Times New Roman" w:cs="Times New Roman"/>
          <w:sz w:val="20"/>
          <w:szCs w:val="20"/>
        </w:rPr>
        <w:t>at excluded zones</w:t>
      </w:r>
      <w:r w:rsidR="00FA58AE" w:rsidRPr="00334F1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165C0CA" w14:textId="62BD87BC" w:rsidR="00FA58AE" w:rsidRPr="001D1C92" w:rsidRDefault="00FA58AE" w:rsidP="00FA58A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70CD6A" w14:textId="625AF020" w:rsidR="003C031E" w:rsidRPr="00334F1F" w:rsidRDefault="00FA58AE" w:rsidP="003C031E">
      <w:pPr>
        <w:spacing w:after="0" w:line="240" w:lineRule="auto"/>
        <w:ind w:left="270"/>
        <w:rPr>
          <w:rFonts w:ascii="Times New Roman" w:eastAsia="Calibri" w:hAnsi="Times New Roman" w:cs="Times New Roman"/>
          <w:sz w:val="20"/>
          <w:szCs w:val="20"/>
        </w:rPr>
      </w:pP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FAMILY SEPARATION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334F1F">
        <w:rPr>
          <w:rFonts w:ascii="Times New Roman" w:eastAsia="Calibri" w:hAnsi="Times New Roman" w:cs="Times New Roman"/>
          <w:sz w:val="20"/>
          <w:szCs w:val="20"/>
        </w:rPr>
        <w:t>$</w:t>
      </w:r>
      <w:r w:rsidR="00A25CD1">
        <w:rPr>
          <w:rFonts w:ascii="Times New Roman" w:eastAsia="Calibri" w:hAnsi="Times New Roman" w:cs="Times New Roman"/>
          <w:sz w:val="20"/>
          <w:szCs w:val="20"/>
        </w:rPr>
        <w:t>3</w:t>
      </w:r>
      <w:r w:rsidR="00B11A04">
        <w:rPr>
          <w:rFonts w:ascii="Times New Roman" w:eastAsia="Calibri" w:hAnsi="Times New Roman" w:cs="Times New Roman"/>
          <w:sz w:val="20"/>
          <w:szCs w:val="20"/>
        </w:rPr>
        <w:t>00</w:t>
      </w:r>
      <w:r w:rsidRPr="00334F1F">
        <w:rPr>
          <w:rFonts w:ascii="Times New Roman" w:eastAsia="Calibri" w:hAnsi="Times New Roman" w:cs="Times New Roman"/>
          <w:sz w:val="20"/>
          <w:szCs w:val="20"/>
        </w:rPr>
        <w:t>.00 per month (pro-rated; $</w:t>
      </w:r>
      <w:r w:rsidR="008506CB">
        <w:rPr>
          <w:rFonts w:ascii="Times New Roman" w:eastAsia="Calibri" w:hAnsi="Times New Roman" w:cs="Times New Roman"/>
          <w:sz w:val="20"/>
          <w:szCs w:val="20"/>
        </w:rPr>
        <w:t>10</w:t>
      </w:r>
      <w:r w:rsidRPr="00334F1F">
        <w:rPr>
          <w:rFonts w:ascii="Times New Roman" w:eastAsia="Calibri" w:hAnsi="Times New Roman" w:cs="Times New Roman"/>
          <w:sz w:val="20"/>
          <w:szCs w:val="20"/>
        </w:rPr>
        <w:t xml:space="preserve"> daily rate). Starts when you depart </w:t>
      </w:r>
      <w:r w:rsidR="00BD03FB" w:rsidRPr="00334F1F">
        <w:rPr>
          <w:rFonts w:ascii="Times New Roman" w:eastAsia="Calibri" w:hAnsi="Times New Roman" w:cs="Times New Roman"/>
          <w:sz w:val="20"/>
          <w:szCs w:val="20"/>
        </w:rPr>
        <w:t>Old PDS</w:t>
      </w:r>
      <w:r w:rsidRPr="00334F1F">
        <w:rPr>
          <w:rFonts w:ascii="Times New Roman" w:eastAsia="Calibri" w:hAnsi="Times New Roman" w:cs="Times New Roman"/>
          <w:sz w:val="20"/>
          <w:szCs w:val="20"/>
        </w:rPr>
        <w:t>. Members with dependent</w:t>
      </w:r>
      <w:r w:rsidR="0078187C" w:rsidRPr="00334F1F">
        <w:rPr>
          <w:rFonts w:ascii="Times New Roman" w:eastAsia="Calibri" w:hAnsi="Times New Roman" w:cs="Times New Roman"/>
          <w:sz w:val="20"/>
          <w:szCs w:val="20"/>
        </w:rPr>
        <w:t>(s)</w:t>
      </w:r>
      <w:r w:rsidRPr="00334F1F">
        <w:rPr>
          <w:rFonts w:ascii="Times New Roman" w:eastAsia="Calibri" w:hAnsi="Times New Roman" w:cs="Times New Roman"/>
          <w:sz w:val="20"/>
          <w:szCs w:val="20"/>
        </w:rPr>
        <w:t xml:space="preserve"> only</w:t>
      </w:r>
      <w:r w:rsidR="000771C0" w:rsidRPr="00334F1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361EC45" w14:textId="7345C15D" w:rsidR="000771C0" w:rsidRPr="003C031E" w:rsidRDefault="000771C0" w:rsidP="003C031E">
      <w:pPr>
        <w:spacing w:after="0" w:line="240" w:lineRule="auto"/>
        <w:ind w:left="270"/>
        <w:rPr>
          <w:rFonts w:ascii="Times New Roman" w:eastAsia="Calibri" w:hAnsi="Times New Roman" w:cs="Times New Roman"/>
          <w:sz w:val="24"/>
          <w:szCs w:val="24"/>
        </w:rPr>
      </w:pPr>
    </w:p>
    <w:p w14:paraId="118F3017" w14:textId="756E505B" w:rsidR="002D35EE" w:rsidRPr="00334F1F" w:rsidRDefault="00FA58AE" w:rsidP="00E23140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MEAL DEDUCTIONS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62A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AD4" w:rsidRPr="00334F1F">
        <w:rPr>
          <w:rFonts w:ascii="Times New Roman" w:eastAsia="Calibri" w:hAnsi="Times New Roman" w:cs="Times New Roman"/>
          <w:sz w:val="20"/>
          <w:szCs w:val="20"/>
        </w:rPr>
        <w:t>(</w:t>
      </w:r>
      <w:r w:rsidRPr="00334F1F">
        <w:rPr>
          <w:rFonts w:ascii="Times New Roman" w:eastAsia="Calibri" w:hAnsi="Times New Roman" w:cs="Times New Roman"/>
          <w:sz w:val="20"/>
          <w:szCs w:val="20"/>
        </w:rPr>
        <w:t>E-4 and below</w:t>
      </w:r>
      <w:r w:rsidR="00162AD4" w:rsidRPr="00334F1F">
        <w:rPr>
          <w:rFonts w:ascii="Times New Roman" w:eastAsia="Calibri" w:hAnsi="Times New Roman" w:cs="Times New Roman"/>
          <w:sz w:val="20"/>
          <w:szCs w:val="20"/>
        </w:rPr>
        <w:t>)</w:t>
      </w:r>
      <w:r w:rsidRPr="00334F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62AD4" w:rsidRPr="00334F1F">
        <w:rPr>
          <w:rFonts w:ascii="Times New Roman" w:eastAsia="Calibri" w:hAnsi="Times New Roman" w:cs="Times New Roman"/>
          <w:sz w:val="20"/>
          <w:szCs w:val="20"/>
        </w:rPr>
        <w:t>The</w:t>
      </w:r>
      <w:r w:rsidRPr="00334F1F">
        <w:rPr>
          <w:rFonts w:ascii="Times New Roman" w:eastAsia="Calibri" w:hAnsi="Times New Roman" w:cs="Times New Roman"/>
          <w:sz w:val="20"/>
          <w:szCs w:val="20"/>
        </w:rPr>
        <w:t xml:space="preserve"> deduction rate is: $</w:t>
      </w:r>
      <w:r w:rsidR="00DB423F" w:rsidRPr="00334F1F">
        <w:rPr>
          <w:rFonts w:ascii="Times New Roman" w:eastAsia="Calibri" w:hAnsi="Times New Roman" w:cs="Times New Roman"/>
          <w:sz w:val="20"/>
          <w:szCs w:val="20"/>
        </w:rPr>
        <w:t>405.00</w:t>
      </w:r>
      <w:r w:rsidRPr="00334F1F">
        <w:rPr>
          <w:rFonts w:ascii="Times New Roman" w:eastAsia="Calibri" w:hAnsi="Times New Roman" w:cs="Times New Roman"/>
          <w:sz w:val="20"/>
          <w:szCs w:val="20"/>
        </w:rPr>
        <w:t xml:space="preserve"> (pro-rated; $11.60 daily rate). If you are in a leave status/TDY, you will not have meal deductions for that period.</w:t>
      </w:r>
    </w:p>
    <w:p w14:paraId="220C9424" w14:textId="77777777" w:rsidR="0078187C" w:rsidRDefault="0078187C" w:rsidP="00E2314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9CFF3" w14:textId="47883AB6" w:rsidR="00FA58AE" w:rsidRPr="001D1332" w:rsidRDefault="00FA58AE" w:rsidP="001D1332">
      <w:pPr>
        <w:spacing w:after="0" w:line="240" w:lineRule="auto"/>
        <w:ind w:left="270"/>
        <w:rPr>
          <w:rFonts w:ascii="Times New Roman" w:eastAsia="Calibri" w:hAnsi="Times New Roman" w:cs="Times New Roman"/>
          <w:sz w:val="24"/>
          <w:szCs w:val="24"/>
        </w:rPr>
      </w:pP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="001077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EMPORARY </w:t>
      </w: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="001077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ODGING </w:t>
      </w:r>
      <w:r w:rsidR="00390DF7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1077F5">
        <w:rPr>
          <w:rFonts w:ascii="Times New Roman" w:eastAsia="Calibri" w:hAnsi="Times New Roman" w:cs="Times New Roman"/>
          <w:b/>
          <w:bCs/>
          <w:sz w:val="24"/>
          <w:szCs w:val="24"/>
        </w:rPr>
        <w:t>XPENSE (TLE)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F1F">
        <w:rPr>
          <w:rFonts w:ascii="Times New Roman" w:eastAsia="Calibri" w:hAnsi="Times New Roman" w:cs="Times New Roman"/>
          <w:sz w:val="24"/>
          <w:szCs w:val="24"/>
        </w:rPr>
        <w:t>–</w:t>
      </w:r>
      <w:r w:rsidRPr="00FA5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FE2">
        <w:rPr>
          <w:rFonts w:ascii="Times New Roman" w:eastAsia="Calibri" w:hAnsi="Times New Roman" w:cs="Times New Roman"/>
          <w:sz w:val="20"/>
          <w:szCs w:val="20"/>
        </w:rPr>
        <w:t>R</w:t>
      </w:r>
      <w:r w:rsidR="00073FE2" w:rsidRPr="00073FE2">
        <w:rPr>
          <w:rFonts w:ascii="Times New Roman" w:eastAsia="Calibri" w:hAnsi="Times New Roman" w:cs="Times New Roman"/>
          <w:sz w:val="20"/>
          <w:szCs w:val="20"/>
        </w:rPr>
        <w:t xml:space="preserve">eimburses service members for lodging/meals during a CONUS PCS move, covering costs for up to 10-21 days (depending on move type) at the old or new duty station, before HHG arrives, or while house hunting, </w:t>
      </w:r>
      <w:r w:rsidR="00574770" w:rsidRPr="00073FE2">
        <w:rPr>
          <w:rFonts w:ascii="Times New Roman" w:eastAsia="Calibri" w:hAnsi="Times New Roman" w:cs="Times New Roman"/>
          <w:sz w:val="20"/>
          <w:szCs w:val="20"/>
        </w:rPr>
        <w:t>offsetting</w:t>
      </w:r>
      <w:r w:rsidR="00073FE2" w:rsidRPr="00073F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74770">
        <w:rPr>
          <w:rFonts w:ascii="Times New Roman" w:eastAsia="Calibri" w:hAnsi="Times New Roman" w:cs="Times New Roman"/>
          <w:sz w:val="20"/>
          <w:szCs w:val="20"/>
        </w:rPr>
        <w:t xml:space="preserve">per </w:t>
      </w:r>
      <w:r w:rsidR="00073FE2" w:rsidRPr="00073FE2">
        <w:rPr>
          <w:rFonts w:ascii="Times New Roman" w:eastAsia="Calibri" w:hAnsi="Times New Roman" w:cs="Times New Roman"/>
          <w:sz w:val="20"/>
          <w:szCs w:val="20"/>
        </w:rPr>
        <w:t>diem costs with receipts required, capped daily at $290, and calculated based on family size and location's per diem rates.</w:t>
      </w:r>
    </w:p>
    <w:p w14:paraId="3807B6BC" w14:textId="77777777" w:rsidR="00073FE2" w:rsidRPr="001D1C92" w:rsidRDefault="00073FE2" w:rsidP="00E2314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A2D02D" w14:textId="7A31085A" w:rsidR="003059D1" w:rsidRPr="00170F14" w:rsidRDefault="00FA58AE" w:rsidP="003C031E">
      <w:pPr>
        <w:spacing w:after="0" w:line="240" w:lineRule="auto"/>
        <w:ind w:left="270"/>
        <w:rPr>
          <w:rFonts w:ascii="Times New Roman" w:eastAsia="Calibri" w:hAnsi="Times New Roman" w:cs="Times New Roman"/>
          <w:sz w:val="20"/>
          <w:szCs w:val="20"/>
        </w:rPr>
      </w:pPr>
      <w:r w:rsidRPr="00FA58AE">
        <w:rPr>
          <w:rFonts w:ascii="Times New Roman" w:eastAsia="Calibri" w:hAnsi="Times New Roman" w:cs="Times New Roman"/>
          <w:b/>
          <w:bCs/>
          <w:sz w:val="24"/>
          <w:szCs w:val="24"/>
        </w:rPr>
        <w:t>SAVINGS DEPOSIT PROGRAM</w:t>
      </w:r>
      <w:r w:rsidR="009B2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58" w:rsidRPr="009B27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(SDP) </w:t>
      </w:r>
      <w:r w:rsidR="00162AD4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9B2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2AD4" w:rsidRPr="00170F14">
        <w:rPr>
          <w:rFonts w:ascii="Times New Roman" w:eastAsia="Calibri" w:hAnsi="Times New Roman" w:cs="Times New Roman"/>
          <w:sz w:val="20"/>
          <w:szCs w:val="20"/>
        </w:rPr>
        <w:t>SDP is a s</w:t>
      </w:r>
      <w:r w:rsidRPr="00170F14">
        <w:rPr>
          <w:rFonts w:ascii="Times New Roman" w:eastAsia="Calibri" w:hAnsi="Times New Roman" w:cs="Times New Roman"/>
          <w:sz w:val="20"/>
          <w:szCs w:val="20"/>
        </w:rPr>
        <w:t xml:space="preserve">avings program for military members stationed in a Combat Zone. </w:t>
      </w:r>
      <w:r w:rsidR="00EC2FB5" w:rsidRPr="00170F14">
        <w:rPr>
          <w:rFonts w:ascii="Times New Roman" w:eastAsia="Calibri" w:hAnsi="Times New Roman" w:cs="Times New Roman"/>
          <w:sz w:val="20"/>
          <w:szCs w:val="20"/>
        </w:rPr>
        <w:t>To qualify, you m</w:t>
      </w:r>
      <w:r w:rsidRPr="00170F14">
        <w:rPr>
          <w:rFonts w:ascii="Times New Roman" w:eastAsia="Calibri" w:hAnsi="Times New Roman" w:cs="Times New Roman"/>
          <w:sz w:val="20"/>
          <w:szCs w:val="20"/>
        </w:rPr>
        <w:t>ust be on station for 30 days to start allotment, and 60 days to make a cash/check deposit.</w:t>
      </w:r>
      <w:r w:rsidR="00EC2FB5" w:rsidRPr="00170F14">
        <w:rPr>
          <w:rFonts w:ascii="Times New Roman" w:eastAsia="Calibri" w:hAnsi="Times New Roman" w:cs="Times New Roman"/>
          <w:sz w:val="20"/>
          <w:szCs w:val="20"/>
        </w:rPr>
        <w:t xml:space="preserve"> To start SDP, y</w:t>
      </w:r>
      <w:r w:rsidR="0078187C" w:rsidRPr="00170F14">
        <w:rPr>
          <w:rFonts w:ascii="Times New Roman" w:eastAsia="Calibri" w:hAnsi="Times New Roman" w:cs="Times New Roman"/>
          <w:sz w:val="20"/>
          <w:szCs w:val="20"/>
        </w:rPr>
        <w:t>ou m</w:t>
      </w:r>
      <w:r w:rsidRPr="00170F14">
        <w:rPr>
          <w:rFonts w:ascii="Times New Roman" w:eastAsia="Calibri" w:hAnsi="Times New Roman" w:cs="Times New Roman"/>
          <w:sz w:val="20"/>
          <w:szCs w:val="20"/>
        </w:rPr>
        <w:t>ust physically come into Finance to initiate</w:t>
      </w:r>
      <w:r w:rsidR="0078187C" w:rsidRPr="00170F14">
        <w:rPr>
          <w:rFonts w:ascii="Times New Roman" w:eastAsia="Calibri" w:hAnsi="Times New Roman" w:cs="Times New Roman"/>
          <w:sz w:val="20"/>
          <w:szCs w:val="20"/>
        </w:rPr>
        <w:t xml:space="preserve"> the</w:t>
      </w:r>
      <w:r w:rsidRPr="00170F14">
        <w:rPr>
          <w:rFonts w:ascii="Times New Roman" w:eastAsia="Calibri" w:hAnsi="Times New Roman" w:cs="Times New Roman"/>
          <w:sz w:val="20"/>
          <w:szCs w:val="20"/>
        </w:rPr>
        <w:t xml:space="preserve"> process once eligible. Interest is 10% annually, 2.5% compounded quarterly. You cannot deposit more than your monthly income (take home pay after all deductions, allotments, TSP, </w:t>
      </w:r>
      <w:proofErr w:type="spellStart"/>
      <w:r w:rsidRPr="00170F14">
        <w:rPr>
          <w:rFonts w:ascii="Times New Roman" w:eastAsia="Calibri" w:hAnsi="Times New Roman" w:cs="Times New Roman"/>
          <w:sz w:val="20"/>
          <w:szCs w:val="20"/>
        </w:rPr>
        <w:t>etc</w:t>
      </w:r>
      <w:proofErr w:type="spellEnd"/>
      <w:r w:rsidRPr="00170F14">
        <w:rPr>
          <w:rFonts w:ascii="Times New Roman" w:eastAsia="Calibri" w:hAnsi="Times New Roman" w:cs="Times New Roman"/>
          <w:sz w:val="20"/>
          <w:szCs w:val="20"/>
        </w:rPr>
        <w:t xml:space="preserve">). You CANNOT start the allotment in </w:t>
      </w:r>
      <w:proofErr w:type="spellStart"/>
      <w:r w:rsidRPr="00170F14">
        <w:rPr>
          <w:rFonts w:ascii="Times New Roman" w:eastAsia="Calibri" w:hAnsi="Times New Roman" w:cs="Times New Roman"/>
          <w:sz w:val="20"/>
          <w:szCs w:val="20"/>
        </w:rPr>
        <w:t>MyPay</w:t>
      </w:r>
      <w:proofErr w:type="spellEnd"/>
      <w:r w:rsidRPr="00170F14">
        <w:rPr>
          <w:rFonts w:ascii="Times New Roman" w:eastAsia="Calibri" w:hAnsi="Times New Roman" w:cs="Times New Roman"/>
          <w:sz w:val="20"/>
          <w:szCs w:val="20"/>
        </w:rPr>
        <w:t xml:space="preserve">. The maximum amount for accruing interest is $10,000. Every deposit must be in increments </w:t>
      </w:r>
      <w:r w:rsidR="0078187C" w:rsidRPr="00170F14">
        <w:rPr>
          <w:rFonts w:ascii="Times New Roman" w:eastAsia="Calibri" w:hAnsi="Times New Roman" w:cs="Times New Roman"/>
          <w:sz w:val="20"/>
          <w:szCs w:val="20"/>
        </w:rPr>
        <w:t xml:space="preserve">of </w:t>
      </w:r>
      <w:r w:rsidRPr="00170F14">
        <w:rPr>
          <w:rFonts w:ascii="Times New Roman" w:eastAsia="Calibri" w:hAnsi="Times New Roman" w:cs="Times New Roman"/>
          <w:sz w:val="20"/>
          <w:szCs w:val="20"/>
        </w:rPr>
        <w:t>$5.</w:t>
      </w:r>
    </w:p>
    <w:sectPr w:rsidR="003059D1" w:rsidRPr="00170F14" w:rsidSect="009A53A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7FC"/>
    <w:multiLevelType w:val="hybridMultilevel"/>
    <w:tmpl w:val="FB5E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1C9"/>
    <w:multiLevelType w:val="hybridMultilevel"/>
    <w:tmpl w:val="382A1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209A4"/>
    <w:multiLevelType w:val="hybridMultilevel"/>
    <w:tmpl w:val="F73071C0"/>
    <w:lvl w:ilvl="0" w:tplc="20E65B96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285D"/>
    <w:multiLevelType w:val="hybridMultilevel"/>
    <w:tmpl w:val="1C949908"/>
    <w:lvl w:ilvl="0" w:tplc="20E65B96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19D7"/>
    <w:multiLevelType w:val="hybridMultilevel"/>
    <w:tmpl w:val="F6E4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7722"/>
    <w:multiLevelType w:val="hybridMultilevel"/>
    <w:tmpl w:val="B7167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556278"/>
    <w:multiLevelType w:val="hybridMultilevel"/>
    <w:tmpl w:val="D084F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ED2"/>
    <w:multiLevelType w:val="hybridMultilevel"/>
    <w:tmpl w:val="587058B8"/>
    <w:lvl w:ilvl="0" w:tplc="20E65B96">
      <w:start w:val="1"/>
      <w:numFmt w:val="bullet"/>
      <w:lvlText w:val=""/>
      <w:lvlJc w:val="left"/>
      <w:pPr>
        <w:ind w:left="4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C3937CF"/>
    <w:multiLevelType w:val="hybridMultilevel"/>
    <w:tmpl w:val="5A3C4ACE"/>
    <w:lvl w:ilvl="0" w:tplc="20E65B96">
      <w:start w:val="1"/>
      <w:numFmt w:val="bullet"/>
      <w:lvlText w:val="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237EC"/>
    <w:multiLevelType w:val="hybridMultilevel"/>
    <w:tmpl w:val="1690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16B5F"/>
    <w:multiLevelType w:val="hybridMultilevel"/>
    <w:tmpl w:val="C48E0346"/>
    <w:lvl w:ilvl="0" w:tplc="20E65B96">
      <w:start w:val="1"/>
      <w:numFmt w:val="bullet"/>
      <w:lvlText w:val="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7D511F"/>
    <w:multiLevelType w:val="hybridMultilevel"/>
    <w:tmpl w:val="33C8CDA0"/>
    <w:lvl w:ilvl="0" w:tplc="20E65B96">
      <w:start w:val="1"/>
      <w:numFmt w:val="bullet"/>
      <w:lvlText w:val="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C3787A"/>
    <w:multiLevelType w:val="hybridMultilevel"/>
    <w:tmpl w:val="1CC8867E"/>
    <w:lvl w:ilvl="0" w:tplc="1540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0B98C"/>
    <w:multiLevelType w:val="hybridMultilevel"/>
    <w:tmpl w:val="2C0012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603A5F"/>
    <w:multiLevelType w:val="hybridMultilevel"/>
    <w:tmpl w:val="C6924914"/>
    <w:lvl w:ilvl="0" w:tplc="20E65B96">
      <w:start w:val="1"/>
      <w:numFmt w:val="bullet"/>
      <w:lvlText w:val=""/>
      <w:lvlJc w:val="left"/>
      <w:pPr>
        <w:ind w:left="4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7C8E256C"/>
    <w:multiLevelType w:val="hybridMultilevel"/>
    <w:tmpl w:val="654C6C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4363">
    <w:abstractNumId w:val="3"/>
  </w:num>
  <w:num w:numId="2" w16cid:durableId="1332873336">
    <w:abstractNumId w:val="2"/>
  </w:num>
  <w:num w:numId="3" w16cid:durableId="509758770">
    <w:abstractNumId w:val="11"/>
  </w:num>
  <w:num w:numId="4" w16cid:durableId="658003205">
    <w:abstractNumId w:val="8"/>
  </w:num>
  <w:num w:numId="5" w16cid:durableId="1340545195">
    <w:abstractNumId w:val="9"/>
  </w:num>
  <w:num w:numId="6" w16cid:durableId="395710184">
    <w:abstractNumId w:val="10"/>
  </w:num>
  <w:num w:numId="7" w16cid:durableId="40836048">
    <w:abstractNumId w:val="14"/>
  </w:num>
  <w:num w:numId="8" w16cid:durableId="1209345147">
    <w:abstractNumId w:val="7"/>
  </w:num>
  <w:num w:numId="9" w16cid:durableId="47732438">
    <w:abstractNumId w:val="13"/>
  </w:num>
  <w:num w:numId="10" w16cid:durableId="1348025930">
    <w:abstractNumId w:val="4"/>
  </w:num>
  <w:num w:numId="11" w16cid:durableId="232787644">
    <w:abstractNumId w:val="15"/>
  </w:num>
  <w:num w:numId="12" w16cid:durableId="328103150">
    <w:abstractNumId w:val="12"/>
  </w:num>
  <w:num w:numId="13" w16cid:durableId="1316257408">
    <w:abstractNumId w:val="0"/>
  </w:num>
  <w:num w:numId="14" w16cid:durableId="1089044208">
    <w:abstractNumId w:val="1"/>
  </w:num>
  <w:num w:numId="15" w16cid:durableId="464127598">
    <w:abstractNumId w:val="5"/>
  </w:num>
  <w:num w:numId="16" w16cid:durableId="86118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D1"/>
    <w:rsid w:val="00007514"/>
    <w:rsid w:val="00023BE3"/>
    <w:rsid w:val="000243F9"/>
    <w:rsid w:val="000244E8"/>
    <w:rsid w:val="00024731"/>
    <w:rsid w:val="000417E3"/>
    <w:rsid w:val="00073FE2"/>
    <w:rsid w:val="000771C0"/>
    <w:rsid w:val="00080F92"/>
    <w:rsid w:val="00092295"/>
    <w:rsid w:val="00095B45"/>
    <w:rsid w:val="000C5610"/>
    <w:rsid w:val="000C755E"/>
    <w:rsid w:val="000D01B4"/>
    <w:rsid w:val="000D099F"/>
    <w:rsid w:val="000E5919"/>
    <w:rsid w:val="001077F5"/>
    <w:rsid w:val="001552A2"/>
    <w:rsid w:val="00162AD4"/>
    <w:rsid w:val="00170F14"/>
    <w:rsid w:val="00171F36"/>
    <w:rsid w:val="001A73C1"/>
    <w:rsid w:val="001B4926"/>
    <w:rsid w:val="001D1332"/>
    <w:rsid w:val="001D1C92"/>
    <w:rsid w:val="001D1F2C"/>
    <w:rsid w:val="001F5C66"/>
    <w:rsid w:val="001F6588"/>
    <w:rsid w:val="001F7373"/>
    <w:rsid w:val="0020100D"/>
    <w:rsid w:val="002200E0"/>
    <w:rsid w:val="00227DB7"/>
    <w:rsid w:val="00235898"/>
    <w:rsid w:val="002505EA"/>
    <w:rsid w:val="00257BB5"/>
    <w:rsid w:val="00265FFF"/>
    <w:rsid w:val="0027725B"/>
    <w:rsid w:val="002905E9"/>
    <w:rsid w:val="002959DB"/>
    <w:rsid w:val="002B585B"/>
    <w:rsid w:val="002C19CF"/>
    <w:rsid w:val="002D18D5"/>
    <w:rsid w:val="002D35EE"/>
    <w:rsid w:val="002E5CCF"/>
    <w:rsid w:val="003059D1"/>
    <w:rsid w:val="00334F1F"/>
    <w:rsid w:val="0034704B"/>
    <w:rsid w:val="00390DF7"/>
    <w:rsid w:val="003B6D82"/>
    <w:rsid w:val="003C031E"/>
    <w:rsid w:val="003F557F"/>
    <w:rsid w:val="00406CD5"/>
    <w:rsid w:val="00416692"/>
    <w:rsid w:val="00431DD1"/>
    <w:rsid w:val="0043295A"/>
    <w:rsid w:val="00446DB4"/>
    <w:rsid w:val="00452896"/>
    <w:rsid w:val="00457346"/>
    <w:rsid w:val="00475300"/>
    <w:rsid w:val="004845BB"/>
    <w:rsid w:val="0049788D"/>
    <w:rsid w:val="004A4E55"/>
    <w:rsid w:val="004B033E"/>
    <w:rsid w:val="004D6D2D"/>
    <w:rsid w:val="004D7B21"/>
    <w:rsid w:val="004E1FBC"/>
    <w:rsid w:val="004E22FB"/>
    <w:rsid w:val="00502D8B"/>
    <w:rsid w:val="00537670"/>
    <w:rsid w:val="00537800"/>
    <w:rsid w:val="005405DB"/>
    <w:rsid w:val="00552F87"/>
    <w:rsid w:val="00574770"/>
    <w:rsid w:val="00577BCC"/>
    <w:rsid w:val="00591832"/>
    <w:rsid w:val="005A1700"/>
    <w:rsid w:val="005A6E76"/>
    <w:rsid w:val="005B6A52"/>
    <w:rsid w:val="005C41D8"/>
    <w:rsid w:val="005C4CF8"/>
    <w:rsid w:val="00631DD0"/>
    <w:rsid w:val="0064192C"/>
    <w:rsid w:val="00660DF7"/>
    <w:rsid w:val="0068314E"/>
    <w:rsid w:val="006B2228"/>
    <w:rsid w:val="006B4CDF"/>
    <w:rsid w:val="006C6994"/>
    <w:rsid w:val="006D0EE9"/>
    <w:rsid w:val="006D3E36"/>
    <w:rsid w:val="006E6F7F"/>
    <w:rsid w:val="00712D57"/>
    <w:rsid w:val="007431F6"/>
    <w:rsid w:val="00746085"/>
    <w:rsid w:val="0078187C"/>
    <w:rsid w:val="007826A7"/>
    <w:rsid w:val="00785273"/>
    <w:rsid w:val="00787DCC"/>
    <w:rsid w:val="007B286F"/>
    <w:rsid w:val="007C47DC"/>
    <w:rsid w:val="007D1B73"/>
    <w:rsid w:val="007D4ABA"/>
    <w:rsid w:val="0084109D"/>
    <w:rsid w:val="008506CB"/>
    <w:rsid w:val="00853548"/>
    <w:rsid w:val="00860687"/>
    <w:rsid w:val="00861BAF"/>
    <w:rsid w:val="0086381A"/>
    <w:rsid w:val="00865C1D"/>
    <w:rsid w:val="00870DF6"/>
    <w:rsid w:val="00894884"/>
    <w:rsid w:val="008D0364"/>
    <w:rsid w:val="008D1EA4"/>
    <w:rsid w:val="008F69E9"/>
    <w:rsid w:val="0090599C"/>
    <w:rsid w:val="00905C9A"/>
    <w:rsid w:val="00922A50"/>
    <w:rsid w:val="00925B2A"/>
    <w:rsid w:val="009272A5"/>
    <w:rsid w:val="00930515"/>
    <w:rsid w:val="00932202"/>
    <w:rsid w:val="00971B9A"/>
    <w:rsid w:val="009909C0"/>
    <w:rsid w:val="009930B7"/>
    <w:rsid w:val="009A1BFA"/>
    <w:rsid w:val="009A53A8"/>
    <w:rsid w:val="009B2758"/>
    <w:rsid w:val="009C4640"/>
    <w:rsid w:val="009C7ECC"/>
    <w:rsid w:val="00A01FFA"/>
    <w:rsid w:val="00A25CD1"/>
    <w:rsid w:val="00A5204F"/>
    <w:rsid w:val="00A54816"/>
    <w:rsid w:val="00A659AB"/>
    <w:rsid w:val="00A75717"/>
    <w:rsid w:val="00A9041F"/>
    <w:rsid w:val="00AA66B9"/>
    <w:rsid w:val="00AB0B34"/>
    <w:rsid w:val="00AC2FDE"/>
    <w:rsid w:val="00AC5CC3"/>
    <w:rsid w:val="00AF2251"/>
    <w:rsid w:val="00B01AC8"/>
    <w:rsid w:val="00B11A04"/>
    <w:rsid w:val="00B3219C"/>
    <w:rsid w:val="00B52CE9"/>
    <w:rsid w:val="00B8225F"/>
    <w:rsid w:val="00BC3B24"/>
    <w:rsid w:val="00BD03FB"/>
    <w:rsid w:val="00BD4689"/>
    <w:rsid w:val="00BE1587"/>
    <w:rsid w:val="00BE609B"/>
    <w:rsid w:val="00BF0E1C"/>
    <w:rsid w:val="00BF1206"/>
    <w:rsid w:val="00C101AD"/>
    <w:rsid w:val="00C25311"/>
    <w:rsid w:val="00C5168E"/>
    <w:rsid w:val="00C73F93"/>
    <w:rsid w:val="00C75B37"/>
    <w:rsid w:val="00C9379F"/>
    <w:rsid w:val="00CA336D"/>
    <w:rsid w:val="00D1499B"/>
    <w:rsid w:val="00D22D47"/>
    <w:rsid w:val="00D527F7"/>
    <w:rsid w:val="00D55031"/>
    <w:rsid w:val="00D60BE6"/>
    <w:rsid w:val="00D65518"/>
    <w:rsid w:val="00D87A8A"/>
    <w:rsid w:val="00D87DF3"/>
    <w:rsid w:val="00DA1218"/>
    <w:rsid w:val="00DB423F"/>
    <w:rsid w:val="00DF0031"/>
    <w:rsid w:val="00E007D0"/>
    <w:rsid w:val="00E03799"/>
    <w:rsid w:val="00E11C65"/>
    <w:rsid w:val="00E23140"/>
    <w:rsid w:val="00E27AA1"/>
    <w:rsid w:val="00E3771A"/>
    <w:rsid w:val="00E63822"/>
    <w:rsid w:val="00E7328C"/>
    <w:rsid w:val="00E92121"/>
    <w:rsid w:val="00E95FE1"/>
    <w:rsid w:val="00EA529A"/>
    <w:rsid w:val="00EB4527"/>
    <w:rsid w:val="00EC2FB5"/>
    <w:rsid w:val="00ED5FE0"/>
    <w:rsid w:val="00F045AD"/>
    <w:rsid w:val="00F04BB3"/>
    <w:rsid w:val="00F13855"/>
    <w:rsid w:val="00F17961"/>
    <w:rsid w:val="00F21BB5"/>
    <w:rsid w:val="00F40FAE"/>
    <w:rsid w:val="00F57BBA"/>
    <w:rsid w:val="00F602AF"/>
    <w:rsid w:val="00F8531A"/>
    <w:rsid w:val="00FA58AE"/>
    <w:rsid w:val="00FB754E"/>
    <w:rsid w:val="00FC5C16"/>
    <w:rsid w:val="00FC7584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E6C0"/>
  <w15:chartTrackingRefBased/>
  <w15:docId w15:val="{C6FF893B-B2A9-4072-ABAA-934906D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D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D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58AE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ystol.cotton@us.af.m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ypay.dfas.mi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csp.cce.af.mil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5ecce4-f960-4adc-aacc-7f327a901125">RKN2ECN4FDDA-579212204-17</_dlc_DocId>
    <_dlc_DocIdUrl xmlns="185ecce4-f960-4adc-aacc-7f327a901125">
      <Url>https://usaf.dps.mil/sites/39abw/CPTS/_layouts/15/DocIdRedir.aspx?ID=RKN2ECN4FDDA-579212204-17</Url>
      <Description>RKN2ECN4FDDA-579212204-17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F5FB2CFC8AA4AB556B0071D0D520F" ma:contentTypeVersion="11" ma:contentTypeDescription="Create a new document." ma:contentTypeScope="" ma:versionID="d29e5972d22c000b3eafd3e35fbc3236">
  <xsd:schema xmlns:xsd="http://www.w3.org/2001/XMLSchema" xmlns:xs="http://www.w3.org/2001/XMLSchema" xmlns:p="http://schemas.microsoft.com/office/2006/metadata/properties" xmlns:ns2="185ecce4-f960-4adc-aacc-7f327a901125" xmlns:ns3="77fec894-e264-4111-9340-478cee47876b" targetNamespace="http://schemas.microsoft.com/office/2006/metadata/properties" ma:root="true" ma:fieldsID="a283208c17f5bda2210a8c90827183a7" ns2:_="" ns3:_="">
    <xsd:import namespace="185ecce4-f960-4adc-aacc-7f327a901125"/>
    <xsd:import namespace="77fec894-e264-4111-9340-478cee4787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cce4-f960-4adc-aacc-7f327a9011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ec894-e264-4111-9340-478cee478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6AFDC-F6AB-45B4-A11B-9E36F175FF6F}">
  <ds:schemaRefs>
    <ds:schemaRef ds:uri="http://schemas.microsoft.com/office/2006/metadata/properties"/>
    <ds:schemaRef ds:uri="http://schemas.microsoft.com/office/infopath/2007/PartnerControls"/>
    <ds:schemaRef ds:uri="185ecce4-f960-4adc-aacc-7f327a901125"/>
  </ds:schemaRefs>
</ds:datastoreItem>
</file>

<file path=customXml/itemProps2.xml><?xml version="1.0" encoding="utf-8"?>
<ds:datastoreItem xmlns:ds="http://schemas.openxmlformats.org/officeDocument/2006/customXml" ds:itemID="{708A957A-8ED9-46A1-BC75-1BE496336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ecce4-f960-4adc-aacc-7f327a901125"/>
    <ds:schemaRef ds:uri="77fec894-e264-4111-9340-478cee478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C17AB-345D-477A-B7A2-8446DC7B33A6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D8384837-C017-4B21-9F8A-EB5CC95240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GOUCHER, SARAH E SSgt USAF AFGSC 7 CPTS/FMA</dc:creator>
  <cp:keywords/>
  <dc:description/>
  <cp:lastModifiedBy>CURCIO, JOHN R 2d Lt USAF AETC 82 CPTS/FMF</cp:lastModifiedBy>
  <cp:revision>51</cp:revision>
  <cp:lastPrinted>2026-01-06T19:06:00Z</cp:lastPrinted>
  <dcterms:created xsi:type="dcterms:W3CDTF">2026-01-06T19:04:00Z</dcterms:created>
  <dcterms:modified xsi:type="dcterms:W3CDTF">2026-01-15T17:57:00Z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0x010100EE4F5FB2CFC8AA4AB556B0071D0D520F</vt:lpwstr>
  </property>
  <property fmtid="{D5CDD505-2E9C-101B-9397-08002B2CF9AE}" pid="3" name="_dlc_DocIdItemGuid">
    <vt:lpwstr>da903ab1-ddd9-42f1-905b-5eea8aec2340</vt:lpwstr>
  </property>
</Properties>
</file>